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D7" w:rsidRDefault="00D000D7" w:rsidP="00D000D7">
      <w:pPr>
        <w:widowControl w:val="0"/>
        <w:spacing w:after="0"/>
        <w:rPr>
          <w:rFonts w:ascii="Verdana" w:hAnsi="Verdana"/>
          <w:sz w:val="20"/>
          <w:lang w:val="es-MX"/>
        </w:rPr>
      </w:pPr>
      <w:bookmarkStart w:id="0" w:name="_GoBack"/>
      <w:bookmarkEnd w:id="0"/>
      <w:r>
        <w:rPr>
          <w:rFonts w:ascii="Verdana" w:hAnsi="Verdana"/>
          <w:sz w:val="20"/>
          <w:lang w:val="es-MX"/>
        </w:rPr>
        <w:t xml:space="preserve">Queridos Padres/Tutores: </w:t>
      </w:r>
    </w:p>
    <w:p w:rsidR="00D000D7" w:rsidRDefault="00D000D7" w:rsidP="00D000D7">
      <w:pPr>
        <w:widowControl w:val="0"/>
        <w:tabs>
          <w:tab w:val="left" w:pos="1083"/>
        </w:tabs>
        <w:spacing w:after="0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ab/>
      </w:r>
    </w:p>
    <w:p w:rsidR="00D000D7" w:rsidRDefault="00D000D7" w:rsidP="00D000D7">
      <w:pPr>
        <w:autoSpaceDE w:val="0"/>
        <w:autoSpaceDN w:val="0"/>
        <w:adjustRightInd w:val="0"/>
        <w:spacing w:after="0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ES"/>
        </w:rPr>
        <w:t xml:space="preserve">El día de hoy, en el salón de clases de su niño(a) leí el libro </w:t>
      </w:r>
      <w:r>
        <w:rPr>
          <w:rFonts w:ascii="Verdana" w:hAnsi="Verdana"/>
          <w:i/>
          <w:sz w:val="20"/>
          <w:lang w:val="es-ES"/>
        </w:rPr>
        <w:t>“</w:t>
      </w:r>
      <w:proofErr w:type="spellStart"/>
      <w:r>
        <w:rPr>
          <w:rFonts w:ascii="Verdana" w:hAnsi="Verdana"/>
          <w:i/>
          <w:sz w:val="20"/>
          <w:lang w:val="es-MX"/>
        </w:rPr>
        <w:t>Don’t</w:t>
      </w:r>
      <w:proofErr w:type="spellEnd"/>
      <w:r>
        <w:rPr>
          <w:rFonts w:ascii="Verdana" w:hAnsi="Verdana"/>
          <w:i/>
          <w:sz w:val="20"/>
          <w:lang w:val="es-MX"/>
        </w:rPr>
        <w:t xml:space="preserve"> </w:t>
      </w:r>
      <w:proofErr w:type="spellStart"/>
      <w:r>
        <w:rPr>
          <w:rFonts w:ascii="Verdana" w:hAnsi="Verdana"/>
          <w:i/>
          <w:sz w:val="20"/>
          <w:lang w:val="es-MX"/>
        </w:rPr>
        <w:t>Laugh</w:t>
      </w:r>
      <w:proofErr w:type="spellEnd"/>
      <w:r>
        <w:rPr>
          <w:rFonts w:ascii="Verdana" w:hAnsi="Verdana"/>
          <w:i/>
          <w:sz w:val="20"/>
          <w:lang w:val="es-MX"/>
        </w:rPr>
        <w:t xml:space="preserve"> At Me” de</w:t>
      </w:r>
      <w:r>
        <w:rPr>
          <w:rFonts w:ascii="Verdana" w:hAnsi="Verdana"/>
          <w:sz w:val="20"/>
          <w:lang w:val="es-MX"/>
        </w:rPr>
        <w:t xml:space="preserve"> Steve </w:t>
      </w:r>
      <w:proofErr w:type="spellStart"/>
      <w:r>
        <w:rPr>
          <w:rFonts w:ascii="Verdana" w:hAnsi="Verdana"/>
          <w:sz w:val="20"/>
          <w:lang w:val="es-MX"/>
        </w:rPr>
        <w:t>Seskin</w:t>
      </w:r>
      <w:proofErr w:type="spellEnd"/>
      <w:r>
        <w:rPr>
          <w:rFonts w:ascii="Verdana" w:hAnsi="Verdana"/>
          <w:sz w:val="20"/>
          <w:lang w:val="es-MX"/>
        </w:rPr>
        <w:t xml:space="preserve"> y Allen </w:t>
      </w:r>
      <w:proofErr w:type="spellStart"/>
      <w:r>
        <w:rPr>
          <w:rFonts w:ascii="Verdana" w:hAnsi="Verdana"/>
          <w:sz w:val="20"/>
          <w:lang w:val="es-MX"/>
        </w:rPr>
        <w:t>Shamblin</w:t>
      </w:r>
      <w:proofErr w:type="spellEnd"/>
      <w:r>
        <w:rPr>
          <w:rFonts w:ascii="Verdana" w:hAnsi="Verdana"/>
          <w:sz w:val="20"/>
          <w:lang w:val="es-MX"/>
        </w:rPr>
        <w:t>. Este libro est</w:t>
      </w:r>
      <w:r>
        <w:rPr>
          <w:rFonts w:ascii="Verdana" w:hAnsi="Verdana" w:cs="Verdana"/>
          <w:sz w:val="20"/>
          <w:lang w:val="es-MX"/>
        </w:rPr>
        <w:t>á</w:t>
      </w:r>
      <w:r>
        <w:rPr>
          <w:rFonts w:ascii="Verdana" w:hAnsi="Verdana"/>
          <w:sz w:val="20"/>
          <w:lang w:val="es-MX"/>
        </w:rPr>
        <w:t xml:space="preserve"> diseñado para promover la comprensión y aceptación de las diferencias individuales. Después de leer el libro, platicamos acerca de la necesidad de ser valorados, respetados y aceptados sin importar diferencias como: el usar anteojos, el ser de talla diferente o el utilizar silla de ruedas.</w:t>
      </w:r>
    </w:p>
    <w:p w:rsidR="00D000D7" w:rsidRDefault="00D000D7" w:rsidP="00D000D7">
      <w:pPr>
        <w:widowControl w:val="0"/>
        <w:spacing w:after="0"/>
        <w:rPr>
          <w:rFonts w:ascii="Verdana" w:hAnsi="Verdana"/>
          <w:sz w:val="20"/>
          <w:lang w:val="es-MX"/>
        </w:rPr>
      </w:pPr>
    </w:p>
    <w:p w:rsidR="00D000D7" w:rsidRDefault="00D000D7" w:rsidP="00D000D7">
      <w:pPr>
        <w:widowControl w:val="0"/>
        <w:spacing w:after="0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 xml:space="preserve">Hablamos acerca de lo que se siente ser el blanco de otros debido a que no encajamos en el grupo. El objetivo fue ayudar a los estudiantes a entender lo mucho que lastimamos al ridiculizar, al poner apodos, al acosar e intimidar a otros. También platicamos sobre las maneras en cómo podemos crear un ambiente escolar positivo. </w:t>
      </w:r>
    </w:p>
    <w:p w:rsidR="00D000D7" w:rsidRDefault="00D000D7" w:rsidP="00D000D7">
      <w:pPr>
        <w:widowControl w:val="0"/>
        <w:tabs>
          <w:tab w:val="left" w:pos="1493"/>
        </w:tabs>
        <w:spacing w:after="0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ab/>
      </w:r>
    </w:p>
    <w:p w:rsidR="00D000D7" w:rsidRDefault="00D000D7" w:rsidP="00D000D7">
      <w:pPr>
        <w:widowControl w:val="0"/>
        <w:spacing w:after="0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 xml:space="preserve">Además hablamos sobre las técnicas para ser personas íntegras, aprendidas anteriormente en otras lecciones ABC. Estas técnicas están enlistadas a continuación, junto con el nombre del libro con el que se introdujo el concepto: </w:t>
      </w:r>
    </w:p>
    <w:p w:rsidR="00D000D7" w:rsidRDefault="00D000D7" w:rsidP="00D000D7">
      <w:pPr>
        <w:widowControl w:val="0"/>
        <w:spacing w:after="0"/>
        <w:rPr>
          <w:rFonts w:ascii="Verdana" w:hAnsi="Verdana"/>
          <w:sz w:val="20"/>
          <w:lang w:val="es-MX"/>
        </w:rPr>
      </w:pPr>
    </w:p>
    <w:p w:rsidR="00D000D7" w:rsidRDefault="00D000D7" w:rsidP="00D000D7">
      <w:pPr>
        <w:widowControl w:val="0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lang w:val="es-MX"/>
        </w:rPr>
      </w:pPr>
      <w:r>
        <w:rPr>
          <w:rFonts w:ascii="Verdana" w:hAnsi="Verdana"/>
          <w:color w:val="000000"/>
          <w:sz w:val="20"/>
          <w:lang w:val="es-MX"/>
        </w:rPr>
        <w:t xml:space="preserve">Dar a otros </w:t>
      </w:r>
      <w:r>
        <w:rPr>
          <w:rFonts w:ascii="Verdana" w:hAnsi="Verdana"/>
          <w:i/>
          <w:color w:val="000000"/>
          <w:sz w:val="20"/>
          <w:lang w:val="es-MX"/>
        </w:rPr>
        <w:t>‘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warm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 xml:space="preserve"> 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fuzzies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 xml:space="preserve">’ </w:t>
      </w:r>
      <w:r>
        <w:rPr>
          <w:rFonts w:ascii="Verdana" w:hAnsi="Verdana"/>
          <w:color w:val="000000"/>
          <w:sz w:val="20"/>
          <w:lang w:val="es-MX"/>
        </w:rPr>
        <w:t>y</w:t>
      </w:r>
      <w:r>
        <w:rPr>
          <w:rFonts w:ascii="Verdana" w:hAnsi="Verdana"/>
          <w:i/>
          <w:color w:val="000000"/>
          <w:sz w:val="20"/>
          <w:lang w:val="es-MX"/>
        </w:rPr>
        <w:t xml:space="preserve"> llenar sus cubetas. (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Have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 xml:space="preserve"> 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you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 xml:space="preserve"> 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Filled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 xml:space="preserve"> a 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Bucket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 xml:space="preserve"> 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Today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>?)</w:t>
      </w:r>
    </w:p>
    <w:p w:rsidR="00D000D7" w:rsidRDefault="00D000D7" w:rsidP="00D000D7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lang w:val="es-MX"/>
        </w:rPr>
      </w:pPr>
      <w:r>
        <w:rPr>
          <w:rFonts w:ascii="Verdana" w:hAnsi="Verdana"/>
          <w:i/>
          <w:color w:val="000000"/>
          <w:sz w:val="20"/>
          <w:lang w:val="es-MX"/>
        </w:rPr>
        <w:t>Tú tienes el poder de escoger c</w:t>
      </w:r>
      <w:r>
        <w:rPr>
          <w:rFonts w:ascii="Verdana" w:hAnsi="Verdana"/>
          <w:i/>
          <w:sz w:val="20"/>
          <w:lang w:val="es-MX"/>
        </w:rPr>
        <w:t>ó</w:t>
      </w:r>
      <w:r>
        <w:rPr>
          <w:rFonts w:ascii="Verdana" w:hAnsi="Verdana"/>
          <w:i/>
          <w:color w:val="000000"/>
          <w:sz w:val="20"/>
          <w:lang w:val="es-MX"/>
        </w:rPr>
        <w:t xml:space="preserve">mo reaccionar. </w:t>
      </w:r>
      <w:r>
        <w:rPr>
          <w:rFonts w:ascii="Verdana" w:hAnsi="Verdana" w:cs="Verdana"/>
          <w:i/>
          <w:sz w:val="20"/>
        </w:rPr>
        <w:t>¡</w:t>
      </w:r>
      <w:r>
        <w:rPr>
          <w:rFonts w:ascii="Verdana" w:hAnsi="Verdana"/>
          <w:i/>
          <w:color w:val="000000"/>
          <w:sz w:val="20"/>
          <w:lang w:val="es-MX"/>
        </w:rPr>
        <w:t>No muerdas el anzuelo! (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Simon’s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 xml:space="preserve"> Hook)</w:t>
      </w:r>
    </w:p>
    <w:p w:rsidR="00D000D7" w:rsidRDefault="00D000D7" w:rsidP="00D000D7">
      <w:pPr>
        <w:widowControl w:val="0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lang w:val="es-MX"/>
        </w:rPr>
      </w:pPr>
      <w:r>
        <w:rPr>
          <w:rFonts w:ascii="Verdana" w:hAnsi="Verdana"/>
          <w:color w:val="000000"/>
          <w:sz w:val="20"/>
          <w:lang w:val="es-MX"/>
        </w:rPr>
        <w:t xml:space="preserve">Se una persona </w:t>
      </w:r>
      <w:r>
        <w:rPr>
          <w:rFonts w:ascii="Verdana" w:hAnsi="Verdana"/>
          <w:sz w:val="20"/>
          <w:lang w:val="es-MX"/>
        </w:rPr>
        <w:t>í</w:t>
      </w:r>
      <w:r>
        <w:rPr>
          <w:rFonts w:ascii="Verdana" w:hAnsi="Verdana"/>
          <w:color w:val="000000"/>
          <w:sz w:val="20"/>
          <w:lang w:val="es-MX"/>
        </w:rPr>
        <w:t xml:space="preserve">ntegra. </w:t>
      </w:r>
      <w:r>
        <w:rPr>
          <w:rFonts w:ascii="Verdana" w:hAnsi="Verdana"/>
          <w:i/>
          <w:color w:val="000000"/>
          <w:sz w:val="20"/>
          <w:lang w:val="es-MX"/>
        </w:rPr>
        <w:t>(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Say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 xml:space="preserve"> 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Something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>)</w:t>
      </w:r>
    </w:p>
    <w:p w:rsidR="00D000D7" w:rsidRDefault="00D000D7" w:rsidP="00D000D7">
      <w:pPr>
        <w:widowControl w:val="0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lang w:val="es-MX"/>
        </w:rPr>
      </w:pPr>
      <w:r>
        <w:rPr>
          <w:rFonts w:ascii="Verdana" w:hAnsi="Verdana"/>
          <w:i/>
          <w:color w:val="000000"/>
          <w:sz w:val="20"/>
          <w:lang w:val="es-MX"/>
        </w:rPr>
        <w:t xml:space="preserve">Di o haz algo </w:t>
      </w:r>
      <w:r>
        <w:rPr>
          <w:rFonts w:ascii="Verdana" w:hAnsi="Verdana"/>
          <w:color w:val="000000"/>
          <w:sz w:val="20"/>
          <w:lang w:val="es-MX"/>
        </w:rPr>
        <w:t>para apoyar a otros.</w:t>
      </w:r>
      <w:r>
        <w:rPr>
          <w:rFonts w:ascii="Verdana" w:hAnsi="Verdana"/>
          <w:i/>
          <w:color w:val="000000"/>
          <w:sz w:val="20"/>
          <w:lang w:val="es-MX"/>
        </w:rPr>
        <w:t xml:space="preserve"> (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Say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 xml:space="preserve"> 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Something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>)</w:t>
      </w:r>
    </w:p>
    <w:p w:rsidR="00D000D7" w:rsidRDefault="00D000D7" w:rsidP="00D000D7">
      <w:pPr>
        <w:widowControl w:val="0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lang w:val="es-MX"/>
        </w:rPr>
      </w:pPr>
      <w:r>
        <w:rPr>
          <w:rFonts w:ascii="Verdana" w:hAnsi="Verdana"/>
          <w:color w:val="000000"/>
          <w:sz w:val="20"/>
          <w:lang w:val="es-MX"/>
        </w:rPr>
        <w:t xml:space="preserve">Comparte un mensaje usando </w:t>
      </w:r>
      <w:r>
        <w:rPr>
          <w:rFonts w:ascii="Verdana" w:hAnsi="Verdana"/>
          <w:i/>
          <w:color w:val="000000"/>
          <w:sz w:val="20"/>
          <w:lang w:val="es-MX"/>
        </w:rPr>
        <w:t xml:space="preserve">‘Yo’ </w:t>
      </w:r>
      <w:r>
        <w:rPr>
          <w:rFonts w:ascii="Verdana" w:hAnsi="Verdana"/>
          <w:color w:val="000000"/>
          <w:sz w:val="20"/>
          <w:lang w:val="es-MX"/>
        </w:rPr>
        <w:t>para expresar tus sentimientos.</w:t>
      </w:r>
      <w:r>
        <w:rPr>
          <w:rFonts w:ascii="Verdana" w:hAnsi="Verdana"/>
          <w:i/>
          <w:color w:val="000000"/>
          <w:sz w:val="20"/>
          <w:lang w:val="es-MX"/>
        </w:rPr>
        <w:t xml:space="preserve"> (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Recess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 xml:space="preserve"> Queen)</w:t>
      </w:r>
    </w:p>
    <w:p w:rsidR="00D000D7" w:rsidRDefault="00D000D7" w:rsidP="00D000D7">
      <w:pPr>
        <w:widowControl w:val="0"/>
        <w:numPr>
          <w:ilvl w:val="0"/>
          <w:numId w:val="1"/>
        </w:numPr>
        <w:spacing w:after="0"/>
        <w:rPr>
          <w:rFonts w:ascii="Verdana" w:hAnsi="Verdana"/>
          <w:color w:val="000000"/>
          <w:sz w:val="20"/>
          <w:lang w:val="es-MX"/>
        </w:rPr>
      </w:pPr>
      <w:r>
        <w:rPr>
          <w:rFonts w:ascii="Verdana" w:hAnsi="Verdana" w:cs="Verdana"/>
          <w:i/>
          <w:sz w:val="20"/>
        </w:rPr>
        <w:t>¡</w:t>
      </w:r>
      <w:r>
        <w:rPr>
          <w:rFonts w:ascii="Verdana" w:hAnsi="Verdana"/>
          <w:i/>
          <w:color w:val="000000"/>
          <w:sz w:val="20"/>
          <w:lang w:val="es-MX"/>
        </w:rPr>
        <w:t>Solo se necesita uno para hacer la diferencia! (</w:t>
      </w:r>
      <w:proofErr w:type="spellStart"/>
      <w:r>
        <w:rPr>
          <w:rFonts w:ascii="Verdana" w:hAnsi="Verdana"/>
          <w:i/>
          <w:color w:val="000000"/>
          <w:sz w:val="20"/>
          <w:lang w:val="es-MX"/>
        </w:rPr>
        <w:t>One</w:t>
      </w:r>
      <w:proofErr w:type="spellEnd"/>
      <w:r>
        <w:rPr>
          <w:rFonts w:ascii="Verdana" w:hAnsi="Verdana"/>
          <w:i/>
          <w:color w:val="000000"/>
          <w:sz w:val="20"/>
          <w:lang w:val="es-MX"/>
        </w:rPr>
        <w:t>)</w:t>
      </w:r>
    </w:p>
    <w:p w:rsidR="00D000D7" w:rsidRDefault="00D000D7" w:rsidP="00D000D7">
      <w:pPr>
        <w:widowControl w:val="0"/>
        <w:spacing w:after="0"/>
        <w:rPr>
          <w:rFonts w:ascii="Verdana" w:hAnsi="Verdana"/>
          <w:i/>
          <w:color w:val="000000"/>
          <w:sz w:val="20"/>
          <w:lang w:val="es-MX"/>
        </w:rPr>
      </w:pPr>
    </w:p>
    <w:p w:rsidR="00D000D7" w:rsidRDefault="00D000D7" w:rsidP="00D000D7">
      <w:pPr>
        <w:widowControl w:val="0"/>
        <w:spacing w:after="0"/>
        <w:rPr>
          <w:rFonts w:ascii="Verdana" w:hAnsi="Verdana"/>
          <w:b/>
          <w:sz w:val="20"/>
          <w:lang w:val="es-MX"/>
        </w:rPr>
      </w:pPr>
      <w:r>
        <w:rPr>
          <w:rFonts w:ascii="Verdana" w:hAnsi="Verdana"/>
          <w:b/>
          <w:sz w:val="20"/>
          <w:lang w:val="es-MX"/>
        </w:rPr>
        <w:t xml:space="preserve">Esperamos que esta noche platique con su hijo(a) acerca del libro </w:t>
      </w:r>
      <w:proofErr w:type="spellStart"/>
      <w:r>
        <w:rPr>
          <w:rFonts w:ascii="Verdana" w:hAnsi="Verdana"/>
          <w:b/>
          <w:i/>
          <w:sz w:val="20"/>
          <w:lang w:val="es-MX"/>
        </w:rPr>
        <w:t>Don’t</w:t>
      </w:r>
      <w:proofErr w:type="spellEnd"/>
      <w:r>
        <w:rPr>
          <w:rFonts w:ascii="Verdana" w:hAnsi="Verdana"/>
          <w:b/>
          <w:i/>
          <w:sz w:val="20"/>
          <w:lang w:val="es-MX"/>
        </w:rPr>
        <w:t xml:space="preserve"> </w:t>
      </w:r>
      <w:proofErr w:type="spellStart"/>
      <w:r>
        <w:rPr>
          <w:rFonts w:ascii="Verdana" w:hAnsi="Verdana"/>
          <w:b/>
          <w:i/>
          <w:sz w:val="20"/>
          <w:lang w:val="es-MX"/>
        </w:rPr>
        <w:t>Laugh</w:t>
      </w:r>
      <w:proofErr w:type="spellEnd"/>
      <w:r>
        <w:rPr>
          <w:rFonts w:ascii="Verdana" w:hAnsi="Verdana"/>
          <w:b/>
          <w:i/>
          <w:sz w:val="20"/>
          <w:lang w:val="es-MX"/>
        </w:rPr>
        <w:t xml:space="preserve"> At Me.</w:t>
      </w:r>
      <w:r>
        <w:rPr>
          <w:rFonts w:ascii="Verdana" w:hAnsi="Verdana"/>
          <w:b/>
          <w:sz w:val="20"/>
          <w:lang w:val="es-MX"/>
        </w:rPr>
        <w:t xml:space="preserve"> Para  reafirmar este mensaje en casa: </w:t>
      </w:r>
    </w:p>
    <w:p w:rsidR="00D000D7" w:rsidRDefault="00D000D7" w:rsidP="00D000D7">
      <w:pPr>
        <w:widowControl w:val="0"/>
        <w:numPr>
          <w:ilvl w:val="0"/>
          <w:numId w:val="2"/>
        </w:numPr>
        <w:spacing w:after="0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 xml:space="preserve">Compartan ideas sobre cómo realizar </w:t>
      </w:r>
      <w:r>
        <w:rPr>
          <w:rFonts w:ascii="Verdana" w:hAnsi="Verdana"/>
          <w:i/>
          <w:sz w:val="20"/>
          <w:lang w:val="es-MX"/>
        </w:rPr>
        <w:t xml:space="preserve">actos intencionales de bondad </w:t>
      </w:r>
      <w:r>
        <w:rPr>
          <w:rFonts w:ascii="Verdana" w:hAnsi="Verdana"/>
          <w:sz w:val="20"/>
          <w:lang w:val="es-MX"/>
        </w:rPr>
        <w:t>hacia la familia, los amigos y los vecinos. Escojan uno o dos para realizar juntos.</w:t>
      </w:r>
    </w:p>
    <w:p w:rsidR="00D000D7" w:rsidRDefault="00D000D7" w:rsidP="00D000D7">
      <w:pPr>
        <w:widowControl w:val="0"/>
        <w:numPr>
          <w:ilvl w:val="0"/>
          <w:numId w:val="2"/>
        </w:numPr>
        <w:spacing w:after="0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 xml:space="preserve">Actúen maneras de cómo reducir la tensión en las conversaciones usando un tono de voz relajado, palabras positivas y un lenguaje corporal reconfortante. </w:t>
      </w:r>
    </w:p>
    <w:p w:rsidR="00D000D7" w:rsidRDefault="00D000D7" w:rsidP="00D000D7">
      <w:pPr>
        <w:widowControl w:val="0"/>
        <w:numPr>
          <w:ilvl w:val="1"/>
          <w:numId w:val="2"/>
        </w:numPr>
        <w:spacing w:after="0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 xml:space="preserve">Practique formas de </w:t>
      </w:r>
      <w:r>
        <w:rPr>
          <w:rFonts w:ascii="Verdana" w:hAnsi="Verdana"/>
          <w:i/>
          <w:sz w:val="20"/>
          <w:lang w:val="es-MX"/>
        </w:rPr>
        <w:t xml:space="preserve">pararse erguido </w:t>
      </w:r>
      <w:r>
        <w:rPr>
          <w:rFonts w:ascii="Verdana" w:hAnsi="Verdana"/>
          <w:sz w:val="20"/>
          <w:lang w:val="es-MX"/>
        </w:rPr>
        <w:t>usando lenguaje corporal positivo. (</w:t>
      </w:r>
      <w:r>
        <w:rPr>
          <w:rFonts w:ascii="Verdana" w:hAnsi="Verdana"/>
          <w:i/>
          <w:sz w:val="20"/>
          <w:lang w:val="es-MX"/>
        </w:rPr>
        <w:t xml:space="preserve">Stand </w:t>
      </w:r>
      <w:proofErr w:type="spellStart"/>
      <w:r>
        <w:rPr>
          <w:rFonts w:ascii="Verdana" w:hAnsi="Verdana"/>
          <w:i/>
          <w:sz w:val="20"/>
          <w:lang w:val="es-MX"/>
        </w:rPr>
        <w:t>Tall</w:t>
      </w:r>
      <w:proofErr w:type="spellEnd"/>
      <w:r>
        <w:rPr>
          <w:rFonts w:ascii="Verdana" w:hAnsi="Verdana"/>
          <w:i/>
          <w:sz w:val="20"/>
          <w:lang w:val="es-MX"/>
        </w:rPr>
        <w:t xml:space="preserve"> </w:t>
      </w:r>
      <w:proofErr w:type="spellStart"/>
      <w:r>
        <w:rPr>
          <w:rFonts w:ascii="Verdana" w:hAnsi="Verdana"/>
          <w:i/>
          <w:sz w:val="20"/>
          <w:lang w:val="es-MX"/>
        </w:rPr>
        <w:t>Molly</w:t>
      </w:r>
      <w:proofErr w:type="spellEnd"/>
      <w:r>
        <w:rPr>
          <w:rFonts w:ascii="Verdana" w:hAnsi="Verdana"/>
          <w:i/>
          <w:sz w:val="20"/>
          <w:lang w:val="es-MX"/>
        </w:rPr>
        <w:t xml:space="preserve"> Lou </w:t>
      </w:r>
      <w:proofErr w:type="spellStart"/>
      <w:r>
        <w:rPr>
          <w:rFonts w:ascii="Verdana" w:hAnsi="Verdana"/>
          <w:i/>
          <w:sz w:val="20"/>
          <w:lang w:val="es-MX"/>
        </w:rPr>
        <w:t>Melon</w:t>
      </w:r>
      <w:proofErr w:type="spellEnd"/>
      <w:r>
        <w:rPr>
          <w:rFonts w:ascii="Verdana" w:hAnsi="Verdana"/>
          <w:i/>
          <w:sz w:val="20"/>
          <w:lang w:val="es-MX"/>
        </w:rPr>
        <w:t>)</w:t>
      </w:r>
    </w:p>
    <w:p w:rsidR="00D000D7" w:rsidRDefault="00D000D7" w:rsidP="00D000D7">
      <w:pPr>
        <w:widowControl w:val="0"/>
        <w:numPr>
          <w:ilvl w:val="1"/>
          <w:numId w:val="2"/>
        </w:numPr>
        <w:spacing w:after="0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 xml:space="preserve">Actúe las maneras para demostrar ser una persona íntegra en medio de un problema de grupo. </w:t>
      </w:r>
    </w:p>
    <w:p w:rsidR="00D000D7" w:rsidRDefault="00D000D7" w:rsidP="00D000D7">
      <w:pPr>
        <w:widowControl w:val="0"/>
        <w:spacing w:after="0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 xml:space="preserve">Al enseñarles a los niños la importancia de aceptarse unos a otros y compartir </w:t>
      </w:r>
      <w:r>
        <w:rPr>
          <w:rFonts w:ascii="Verdana" w:hAnsi="Verdana"/>
          <w:i/>
          <w:sz w:val="20"/>
          <w:lang w:val="es-MX"/>
        </w:rPr>
        <w:t>actos intencionales de bondad</w:t>
      </w:r>
      <w:r>
        <w:rPr>
          <w:rFonts w:ascii="Verdana" w:hAnsi="Verdana"/>
          <w:sz w:val="20"/>
          <w:lang w:val="es-MX"/>
        </w:rPr>
        <w:t>, creamos una comunidad escolar más unida donde todos los estudiantes forman parte importante y se sienten seguros.</w:t>
      </w:r>
    </w:p>
    <w:p w:rsidR="00D000D7" w:rsidRDefault="00D000D7" w:rsidP="00D000D7">
      <w:pPr>
        <w:widowControl w:val="0"/>
        <w:spacing w:after="0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>Si desea más información acerca del programa ABC o le interesa ser voluntario(a) para leer en el salón de clases, favor de contactarme.</w:t>
      </w:r>
    </w:p>
    <w:p w:rsidR="002650DB" w:rsidRDefault="002650DB" w:rsidP="00D000D7">
      <w:pPr>
        <w:widowControl w:val="0"/>
        <w:spacing w:after="0"/>
        <w:rPr>
          <w:rFonts w:ascii="Verdana" w:hAnsi="Verdana"/>
          <w:sz w:val="20"/>
          <w:lang w:val="es-MX"/>
        </w:rPr>
      </w:pPr>
    </w:p>
    <w:p w:rsidR="002650DB" w:rsidRDefault="002650DB" w:rsidP="002650DB">
      <w:pPr>
        <w:widowControl w:val="0"/>
        <w:spacing w:after="0"/>
        <w:ind w:right="-187"/>
        <w:rPr>
          <w:rFonts w:ascii="Verdana" w:hAnsi="Verdana"/>
          <w:sz w:val="20"/>
          <w:lang w:val="es-MX"/>
        </w:rPr>
      </w:pPr>
      <w:r>
        <w:rPr>
          <w:rFonts w:ascii="Verdana" w:hAnsi="Verdana"/>
          <w:sz w:val="20"/>
          <w:lang w:val="es-MX"/>
        </w:rPr>
        <w:t xml:space="preserve">P.D.  Al dorso de esta carta se encuentra la hoja de ejercicios </w:t>
      </w:r>
      <w:r>
        <w:rPr>
          <w:rFonts w:ascii="Verdana" w:hAnsi="Verdana"/>
          <w:i/>
          <w:sz w:val="20"/>
          <w:lang w:val="es-MX"/>
        </w:rPr>
        <w:t xml:space="preserve">“Actos Intencionales de Bondad” </w:t>
      </w:r>
      <w:r>
        <w:rPr>
          <w:rFonts w:ascii="Verdana" w:hAnsi="Verdana"/>
          <w:sz w:val="20"/>
          <w:lang w:val="es-MX"/>
        </w:rPr>
        <w:t>para que usted y su hijo(a) completen juntos.</w:t>
      </w:r>
    </w:p>
    <w:p w:rsidR="002650DB" w:rsidRDefault="002650DB" w:rsidP="00D000D7">
      <w:pPr>
        <w:widowControl w:val="0"/>
        <w:spacing w:after="0"/>
        <w:rPr>
          <w:rFonts w:ascii="Verdana" w:hAnsi="Verdana"/>
          <w:sz w:val="20"/>
          <w:lang w:val="es-MX"/>
        </w:rPr>
      </w:pPr>
    </w:p>
    <w:p w:rsidR="00DA3054" w:rsidRDefault="00DA3054"/>
    <w:sectPr w:rsidR="00DA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C01"/>
    <w:multiLevelType w:val="hybridMultilevel"/>
    <w:tmpl w:val="01764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4104"/>
    <w:multiLevelType w:val="hybridMultilevel"/>
    <w:tmpl w:val="0CF45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D7"/>
    <w:rsid w:val="002650DB"/>
    <w:rsid w:val="0056456F"/>
    <w:rsid w:val="00D000D7"/>
    <w:rsid w:val="00DA3054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601ED-BA01-47EF-8059-5F81CE8A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D7"/>
    <w:pPr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Snodgrass</dc:creator>
  <cp:lastModifiedBy>Michelle Pauling</cp:lastModifiedBy>
  <cp:revision>2</cp:revision>
  <dcterms:created xsi:type="dcterms:W3CDTF">2016-12-08T05:37:00Z</dcterms:created>
  <dcterms:modified xsi:type="dcterms:W3CDTF">2016-12-08T05:37:00Z</dcterms:modified>
</cp:coreProperties>
</file>