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E3" w:rsidRPr="00B721E3" w:rsidRDefault="00B721E3" w:rsidP="00B721E3">
      <w:pPr>
        <w:shd w:val="clear" w:color="auto" w:fill="FFFFFF"/>
        <w:spacing w:line="0" w:lineRule="auto"/>
        <w:jc w:val="center"/>
        <w:rPr>
          <w:rFonts w:ascii="PT Sans" w:hAnsi="PT Sans"/>
        </w:rPr>
      </w:pPr>
    </w:p>
    <w:p w:rsidR="00AE116A" w:rsidRPr="003A0CA9" w:rsidRDefault="00AE116A" w:rsidP="00AE116A">
      <w:pPr>
        <w:shd w:val="clear" w:color="auto" w:fill="FFFFFF"/>
        <w:spacing w:before="100" w:beforeAutospacing="1" w:after="100" w:afterAutospacing="1"/>
        <w:jc w:val="center"/>
        <w:rPr>
          <w:b/>
          <w:u w:val="single"/>
        </w:rPr>
      </w:pPr>
      <w:r w:rsidRPr="003A0CA9">
        <w:rPr>
          <w:b/>
          <w:u w:val="single"/>
        </w:rPr>
        <w:t>Laurel Guest Author  Book order Form</w:t>
      </w:r>
    </w:p>
    <w:p w:rsidR="00AE116A" w:rsidRPr="003A0CA9" w:rsidRDefault="00AE116A" w:rsidP="007229C9">
      <w:pPr>
        <w:shd w:val="clear" w:color="auto" w:fill="FFFFFF"/>
        <w:snapToGrid w:val="0"/>
        <w:spacing w:before="100" w:beforeAutospacing="1" w:after="100" w:afterAutospacing="1"/>
        <w:ind w:left="-720"/>
        <w:contextualSpacing/>
        <w:rPr>
          <w:b/>
          <w:sz w:val="18"/>
          <w:szCs w:val="18"/>
          <w:u w:val="single"/>
        </w:rPr>
      </w:pPr>
      <w:r w:rsidRPr="003A0CA9">
        <w:rPr>
          <w:b/>
          <w:sz w:val="18"/>
          <w:szCs w:val="18"/>
          <w:u w:val="single"/>
        </w:rPr>
        <w:t xml:space="preserve">About </w:t>
      </w:r>
      <w:proofErr w:type="spellStart"/>
      <w:r w:rsidRPr="003A0CA9">
        <w:rPr>
          <w:b/>
          <w:sz w:val="18"/>
          <w:szCs w:val="18"/>
          <w:u w:val="single"/>
        </w:rPr>
        <w:t>Arree</w:t>
      </w:r>
      <w:proofErr w:type="spellEnd"/>
      <w:r w:rsidRPr="003A0CA9">
        <w:rPr>
          <w:b/>
          <w:sz w:val="18"/>
          <w:szCs w:val="18"/>
          <w:u w:val="single"/>
        </w:rPr>
        <w:t xml:space="preserve"> Chung</w:t>
      </w:r>
    </w:p>
    <w:p w:rsidR="00AE116A" w:rsidRPr="003A0CA9" w:rsidRDefault="00B721E3" w:rsidP="007229C9">
      <w:pPr>
        <w:shd w:val="clear" w:color="auto" w:fill="FFFFFF"/>
        <w:snapToGrid w:val="0"/>
        <w:spacing w:before="100" w:beforeAutospacing="1" w:after="100" w:afterAutospacing="1"/>
        <w:ind w:left="-720"/>
        <w:contextualSpacing/>
        <w:rPr>
          <w:sz w:val="16"/>
          <w:szCs w:val="16"/>
        </w:rPr>
      </w:pPr>
      <w:proofErr w:type="spellStart"/>
      <w:r w:rsidRPr="00B721E3">
        <w:rPr>
          <w:sz w:val="16"/>
          <w:szCs w:val="16"/>
        </w:rPr>
        <w:t>Arree</w:t>
      </w:r>
      <w:proofErr w:type="spellEnd"/>
      <w:r w:rsidRPr="00B721E3">
        <w:rPr>
          <w:sz w:val="16"/>
          <w:szCs w:val="16"/>
        </w:rPr>
        <w:t xml:space="preserve"> Chung makes picture books, but he did a lot of other things before finding his true passion.  </w:t>
      </w:r>
      <w:proofErr w:type="spellStart"/>
      <w:r w:rsidRPr="00B721E3">
        <w:rPr>
          <w:sz w:val="16"/>
          <w:szCs w:val="16"/>
        </w:rPr>
        <w:t>Arree</w:t>
      </w:r>
      <w:proofErr w:type="spellEnd"/>
      <w:r w:rsidRPr="00B721E3">
        <w:rPr>
          <w:sz w:val="16"/>
          <w:szCs w:val="16"/>
        </w:rPr>
        <w:t xml:space="preserve"> began his career in consulting where he made lots of spreadsheets.  </w:t>
      </w:r>
      <w:proofErr w:type="spellStart"/>
      <w:r w:rsidRPr="00B721E3">
        <w:rPr>
          <w:sz w:val="16"/>
          <w:szCs w:val="16"/>
        </w:rPr>
        <w:t>Arree</w:t>
      </w:r>
      <w:proofErr w:type="spellEnd"/>
      <w:r w:rsidRPr="00B721E3">
        <w:rPr>
          <w:sz w:val="16"/>
          <w:szCs w:val="16"/>
        </w:rPr>
        <w:t xml:space="preserve"> left the consulting field for an opportunity at Pixar.  At Pixar, </w:t>
      </w:r>
      <w:proofErr w:type="spellStart"/>
      <w:r w:rsidRPr="00B721E3">
        <w:rPr>
          <w:sz w:val="16"/>
          <w:szCs w:val="16"/>
        </w:rPr>
        <w:t>Arree</w:t>
      </w:r>
      <w:proofErr w:type="spellEnd"/>
      <w:r w:rsidRPr="00B721E3">
        <w:rPr>
          <w:sz w:val="16"/>
          <w:szCs w:val="16"/>
        </w:rPr>
        <w:t xml:space="preserve"> learned the secret to success: loving what you do.  To pursue his passion, </w:t>
      </w:r>
      <w:proofErr w:type="spellStart"/>
      <w:r w:rsidRPr="00B721E3">
        <w:rPr>
          <w:sz w:val="16"/>
          <w:szCs w:val="16"/>
        </w:rPr>
        <w:t>Arree</w:t>
      </w:r>
      <w:proofErr w:type="spellEnd"/>
      <w:r w:rsidRPr="00B721E3">
        <w:rPr>
          <w:sz w:val="16"/>
          <w:szCs w:val="16"/>
        </w:rPr>
        <w:t xml:space="preserve"> enrolled at the Art Center College of Design where he learned to draw, paint, and think differently.  In Steven Turk's Children's Book Illustration class, </w:t>
      </w:r>
      <w:proofErr w:type="spellStart"/>
      <w:r w:rsidRPr="00B721E3">
        <w:rPr>
          <w:sz w:val="16"/>
          <w:szCs w:val="16"/>
        </w:rPr>
        <w:t>Arree</w:t>
      </w:r>
      <w:proofErr w:type="spellEnd"/>
      <w:r w:rsidRPr="00B721E3">
        <w:rPr>
          <w:sz w:val="16"/>
          <w:szCs w:val="16"/>
        </w:rPr>
        <w:t xml:space="preserve"> discovered his love for creating children's picture books and the rest is history!</w:t>
      </w:r>
      <w:r w:rsidR="00AE116A" w:rsidRPr="003A0CA9">
        <w:rPr>
          <w:sz w:val="16"/>
          <w:szCs w:val="16"/>
        </w:rPr>
        <w:t xml:space="preserve">  </w:t>
      </w:r>
      <w:r w:rsidRPr="00B721E3">
        <w:rPr>
          <w:sz w:val="16"/>
          <w:szCs w:val="16"/>
        </w:rPr>
        <w:t xml:space="preserve">In the past decade, </w:t>
      </w:r>
      <w:proofErr w:type="spellStart"/>
      <w:r w:rsidRPr="00B721E3">
        <w:rPr>
          <w:sz w:val="16"/>
          <w:szCs w:val="16"/>
        </w:rPr>
        <w:t>Arree</w:t>
      </w:r>
      <w:proofErr w:type="spellEnd"/>
      <w:r w:rsidRPr="00B721E3">
        <w:rPr>
          <w:sz w:val="16"/>
          <w:szCs w:val="16"/>
        </w:rPr>
        <w:t xml:space="preserve"> has worked in the games industry as a Designer and Art Director.  </w:t>
      </w:r>
      <w:proofErr w:type="spellStart"/>
      <w:r w:rsidRPr="00B721E3">
        <w:rPr>
          <w:sz w:val="16"/>
          <w:szCs w:val="16"/>
        </w:rPr>
        <w:t>Arree’s</w:t>
      </w:r>
      <w:proofErr w:type="spellEnd"/>
      <w:r w:rsidRPr="00B721E3">
        <w:rPr>
          <w:sz w:val="16"/>
          <w:szCs w:val="16"/>
        </w:rPr>
        <w:t xml:space="preserve"> first debut picture book, “Ninja!” hits shelves June 3rd, 2014.  When </w:t>
      </w:r>
      <w:proofErr w:type="spellStart"/>
      <w:r w:rsidRPr="00B721E3">
        <w:rPr>
          <w:sz w:val="16"/>
          <w:szCs w:val="16"/>
        </w:rPr>
        <w:t>Arree</w:t>
      </w:r>
      <w:proofErr w:type="spellEnd"/>
      <w:r w:rsidRPr="00B721E3">
        <w:rPr>
          <w:sz w:val="16"/>
          <w:szCs w:val="16"/>
        </w:rPr>
        <w:t xml:space="preserve"> is not practicing his Ninja moves, you can find him playing basketball or riding his bike</w:t>
      </w:r>
      <w:r w:rsidR="00D7116C" w:rsidRPr="003A0CA9">
        <w:rPr>
          <w:sz w:val="16"/>
          <w:szCs w:val="16"/>
        </w:rPr>
        <w:t>.</w:t>
      </w:r>
    </w:p>
    <w:p w:rsidR="00D7116C" w:rsidRPr="00D7116C" w:rsidRDefault="00D7116C" w:rsidP="007229C9">
      <w:pPr>
        <w:ind w:left="-720"/>
      </w:pPr>
    </w:p>
    <w:p w:rsidR="007B1BB0" w:rsidRPr="003A0CA9" w:rsidRDefault="009C0A2F" w:rsidP="007229C9">
      <w:pPr>
        <w:snapToGrid w:val="0"/>
        <w:ind w:left="-720"/>
        <w:contextualSpacing/>
        <w:rPr>
          <w:rFonts w:cs="Baghdad"/>
          <w:b/>
          <w:sz w:val="18"/>
          <w:szCs w:val="18"/>
          <w:u w:val="single"/>
        </w:rPr>
      </w:pPr>
      <w:r w:rsidRPr="003A0CA9">
        <w:rPr>
          <w:rFonts w:cs="Baghdad"/>
          <w:b/>
          <w:sz w:val="18"/>
          <w:szCs w:val="18"/>
          <w:u w:val="single"/>
        </w:rPr>
        <w:t xml:space="preserve">About Kathryn </w:t>
      </w:r>
      <w:proofErr w:type="spellStart"/>
      <w:r w:rsidRPr="003A0CA9">
        <w:rPr>
          <w:rFonts w:cs="Baghdad"/>
          <w:b/>
          <w:sz w:val="18"/>
          <w:szCs w:val="18"/>
          <w:u w:val="single"/>
        </w:rPr>
        <w:t>Otoshi</w:t>
      </w:r>
      <w:proofErr w:type="spellEnd"/>
    </w:p>
    <w:p w:rsidR="009C0A2F" w:rsidRPr="003A0CA9" w:rsidRDefault="009C0A2F" w:rsidP="007229C9">
      <w:pPr>
        <w:snapToGrid w:val="0"/>
        <w:ind w:left="-720"/>
        <w:contextualSpacing/>
        <w:rPr>
          <w:rFonts w:cs="Baghdad"/>
          <w:sz w:val="16"/>
          <w:szCs w:val="16"/>
        </w:rPr>
      </w:pPr>
      <w:r w:rsidRPr="003A0CA9">
        <w:rPr>
          <w:rFonts w:cs="Baghdad"/>
          <w:sz w:val="16"/>
          <w:szCs w:val="16"/>
        </w:rPr>
        <w:t xml:space="preserve">Kathryn </w:t>
      </w:r>
      <w:proofErr w:type="spellStart"/>
      <w:r w:rsidRPr="003A0CA9">
        <w:rPr>
          <w:rFonts w:cs="Baghdad"/>
          <w:sz w:val="16"/>
          <w:szCs w:val="16"/>
        </w:rPr>
        <w:t>Otoshi</w:t>
      </w:r>
      <w:proofErr w:type="spellEnd"/>
      <w:r w:rsidRPr="003A0CA9">
        <w:rPr>
          <w:rFonts w:cs="Baghdad"/>
          <w:sz w:val="16"/>
          <w:szCs w:val="16"/>
        </w:rPr>
        <w:t xml:space="preserve"> is an award-winning author/illustrator, best known for her character-building number/color book series: One, Zero, and Two. She is also the co-author of Beautiful Hands, a book about possibilities and reaching your dreams. She travels across the country to encourage children to develop strong character traits and to help readers find creative methods to engage and connect with their students through the power of reading, art, and literature. She lives in the San Francisco Bay Area.</w:t>
      </w:r>
    </w:p>
    <w:p w:rsidR="009C0A2F" w:rsidRPr="007229C9" w:rsidRDefault="007229C9" w:rsidP="00D7116C">
      <w:pPr>
        <w:snapToGrid w:val="0"/>
        <w:contextualSpacing/>
        <w:rPr>
          <w:rFonts w:cs="Baghdad"/>
          <w:b/>
          <w:u w:val="single"/>
        </w:rPr>
      </w:pPr>
      <w:r>
        <w:rPr>
          <w:rFonts w:cs="Baghdad"/>
          <w:sz w:val="13"/>
          <w:szCs w:val="13"/>
        </w:rPr>
        <w:tab/>
      </w:r>
      <w:r>
        <w:rPr>
          <w:rFonts w:cs="Baghdad"/>
          <w:sz w:val="13"/>
          <w:szCs w:val="13"/>
        </w:rPr>
        <w:tab/>
      </w:r>
      <w:r>
        <w:rPr>
          <w:rFonts w:cs="Baghdad"/>
          <w:sz w:val="13"/>
          <w:szCs w:val="13"/>
        </w:rPr>
        <w:tab/>
      </w:r>
      <w:r>
        <w:rPr>
          <w:rFonts w:cs="Baghdad"/>
          <w:sz w:val="13"/>
          <w:szCs w:val="13"/>
        </w:rPr>
        <w:tab/>
      </w:r>
      <w:r w:rsidRPr="007229C9">
        <w:rPr>
          <w:rFonts w:cs="Baghdad"/>
          <w:b/>
          <w:u w:val="single"/>
        </w:rPr>
        <w:t>Orders Due by March 5</w:t>
      </w:r>
      <w:r w:rsidRPr="007229C9">
        <w:rPr>
          <w:rFonts w:cs="Baghdad"/>
          <w:b/>
          <w:u w:val="single"/>
          <w:vertAlign w:val="superscript"/>
        </w:rPr>
        <w:t>th</w:t>
      </w:r>
      <w:r>
        <w:rPr>
          <w:rFonts w:cs="Baghdad"/>
          <w:b/>
          <w:u w:val="single"/>
        </w:rPr>
        <w:t>!</w:t>
      </w:r>
    </w:p>
    <w:p w:rsidR="003A0CA9" w:rsidRDefault="003A0CA9" w:rsidP="00D7116C">
      <w:pPr>
        <w:snapToGrid w:val="0"/>
        <w:contextualSpacing/>
        <w:rPr>
          <w:rFonts w:ascii="tahoma" w:hAnsi="tahoma" w:cs="Baghdad"/>
          <w:color w:val="363636"/>
          <w:sz w:val="13"/>
          <w:szCs w:val="13"/>
          <w:shd w:val="clear" w:color="auto" w:fill="FFFFFF"/>
        </w:rPr>
      </w:pPr>
    </w:p>
    <w:tbl>
      <w:tblPr>
        <w:tblStyle w:val="TableGrid"/>
        <w:tblW w:w="10530" w:type="dxa"/>
        <w:tblInd w:w="-725" w:type="dxa"/>
        <w:tblLook w:val="04A0" w:firstRow="1" w:lastRow="0" w:firstColumn="1" w:lastColumn="0" w:noHBand="0" w:noVBand="1"/>
      </w:tblPr>
      <w:tblGrid>
        <w:gridCol w:w="9082"/>
        <w:gridCol w:w="639"/>
        <w:gridCol w:w="809"/>
      </w:tblGrid>
      <w:tr w:rsidR="003A0CA9" w:rsidTr="007229C9">
        <w:tc>
          <w:tcPr>
            <w:tcW w:w="9090" w:type="dxa"/>
          </w:tcPr>
          <w:p w:rsidR="00B6411D" w:rsidRPr="003A0CA9" w:rsidRDefault="003A0CA9" w:rsidP="003A0CA9">
            <w:pPr>
              <w:rPr>
                <w:sz w:val="20"/>
                <w:szCs w:val="20"/>
              </w:rPr>
            </w:pPr>
            <w:r w:rsidRPr="003A0CA9">
              <w:rPr>
                <w:sz w:val="20"/>
                <w:szCs w:val="20"/>
              </w:rPr>
              <w:t xml:space="preserve">Mixed </w:t>
            </w:r>
            <w:r w:rsidRPr="003A0CA9">
              <w:rPr>
                <w:sz w:val="20"/>
                <w:szCs w:val="20"/>
              </w:rPr>
              <w:t xml:space="preserve">by </w:t>
            </w:r>
            <w:proofErr w:type="spellStart"/>
            <w:r w:rsidRPr="003A0CA9">
              <w:rPr>
                <w:sz w:val="20"/>
                <w:szCs w:val="20"/>
              </w:rPr>
              <w:t>Arree</w:t>
            </w:r>
            <w:proofErr w:type="spellEnd"/>
            <w:r w:rsidRPr="003A0CA9">
              <w:rPr>
                <w:sz w:val="20"/>
                <w:szCs w:val="20"/>
              </w:rPr>
              <w:t xml:space="preserve"> Chung</w:t>
            </w:r>
          </w:p>
          <w:p w:rsidR="003A0CA9" w:rsidRPr="009C0A2F" w:rsidRDefault="003A0CA9" w:rsidP="003A0CA9">
            <w:pPr>
              <w:shd w:val="clear" w:color="auto" w:fill="FFFFFF"/>
              <w:snapToGrid w:val="0"/>
              <w:spacing w:before="100" w:beforeAutospacing="1" w:after="100" w:afterAutospacing="1"/>
              <w:contextualSpacing/>
              <w:rPr>
                <w:rFonts w:ascii="PT Sans" w:hAnsi="PT Sans" w:cs="Baghdad"/>
                <w:sz w:val="13"/>
                <w:szCs w:val="13"/>
              </w:rPr>
            </w:pPr>
            <w:r>
              <w:fldChar w:fldCharType="begin"/>
            </w:r>
            <w:r>
              <w:instrText xml:space="preserve"> INCLUDEPICTURE "https://prodimage.images-bn.com/pimages/9781250142733_p0_v1_s550x406.jpg" \* MERGEFORMATINET </w:instrText>
            </w:r>
            <w:r>
              <w:fldChar w:fldCharType="separate"/>
            </w:r>
            <w:r>
              <w:rPr>
                <w:noProof/>
              </w:rPr>
              <w:drawing>
                <wp:inline distT="0" distB="0" distL="0" distR="0">
                  <wp:extent cx="454660" cy="341335"/>
                  <wp:effectExtent l="0" t="0" r="2540" b="1905"/>
                  <wp:docPr id="9" name="Picture 9" descr="Mixed: A Colorful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xed: A Colorful Sto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171" cy="350727"/>
                          </a:xfrm>
                          <a:prstGeom prst="rect">
                            <a:avLst/>
                          </a:prstGeom>
                          <a:noFill/>
                          <a:ln>
                            <a:noFill/>
                          </a:ln>
                        </pic:spPr>
                      </pic:pic>
                    </a:graphicData>
                  </a:graphic>
                </wp:inline>
              </w:drawing>
            </w:r>
            <w:r>
              <w:fldChar w:fldCharType="end"/>
            </w:r>
            <w:r w:rsidRPr="00AE116A">
              <w:rPr>
                <w:rFonts w:ascii="PT Sans" w:hAnsi="PT Sans" w:cs="Baghdad"/>
                <w:sz w:val="13"/>
                <w:szCs w:val="13"/>
              </w:rPr>
              <w:t xml:space="preserve"> </w:t>
            </w:r>
            <w:r w:rsidRPr="00AE116A">
              <w:rPr>
                <w:rFonts w:ascii="PT Sans" w:hAnsi="PT Sans" w:cs="Baghdad"/>
                <w:sz w:val="13"/>
                <w:szCs w:val="13"/>
              </w:rPr>
              <w:t>In the beginning, there were three colors . . .Reds,</w:t>
            </w:r>
            <w:r w:rsidRPr="009C0A2F">
              <w:rPr>
                <w:rFonts w:ascii="PT Sans" w:hAnsi="PT Sans" w:cs="Baghdad"/>
                <w:sz w:val="13"/>
                <w:szCs w:val="13"/>
              </w:rPr>
              <w:t xml:space="preserve"> </w:t>
            </w:r>
            <w:r w:rsidRPr="00AE116A">
              <w:rPr>
                <w:rFonts w:ascii="PT Sans" w:hAnsi="PT Sans" w:cs="Baghdad"/>
                <w:sz w:val="13"/>
                <w:szCs w:val="13"/>
              </w:rPr>
              <w:t>Yellows,</w:t>
            </w:r>
            <w:r w:rsidRPr="009C0A2F">
              <w:rPr>
                <w:rFonts w:ascii="PT Sans" w:hAnsi="PT Sans" w:cs="Baghdad"/>
                <w:sz w:val="13"/>
                <w:szCs w:val="13"/>
              </w:rPr>
              <w:t xml:space="preserve"> </w:t>
            </w:r>
            <w:r w:rsidRPr="00AE116A">
              <w:rPr>
                <w:rFonts w:ascii="PT Sans" w:hAnsi="PT Sans" w:cs="Baghdad"/>
                <w:sz w:val="13"/>
                <w:szCs w:val="13"/>
              </w:rPr>
              <w:t>and Blues.</w:t>
            </w:r>
          </w:p>
          <w:p w:rsidR="003A0CA9" w:rsidRPr="003A0CA9" w:rsidRDefault="003A0CA9" w:rsidP="003A0CA9">
            <w:pPr>
              <w:shd w:val="clear" w:color="auto" w:fill="FFFFFF"/>
              <w:snapToGrid w:val="0"/>
              <w:spacing w:before="100" w:beforeAutospacing="1" w:after="100" w:afterAutospacing="1"/>
              <w:contextualSpacing/>
              <w:rPr>
                <w:rFonts w:ascii="PT Sans" w:hAnsi="PT Sans" w:cs="Baghdad"/>
                <w:sz w:val="13"/>
                <w:szCs w:val="13"/>
              </w:rPr>
            </w:pPr>
            <w:r w:rsidRPr="00AE116A">
              <w:rPr>
                <w:rFonts w:ascii="PT Sans" w:hAnsi="PT Sans" w:cs="Baghdad"/>
                <w:sz w:val="13"/>
                <w:szCs w:val="13"/>
              </w:rPr>
              <w:t>All special in their own ways, all living in harmony—until one day, a Red says "Reds are the best!" and starts a color kerfuffle. Mixed is a colorful story that celebrates diversity, inclusion and love.</w:t>
            </w:r>
          </w:p>
        </w:tc>
        <w:tc>
          <w:tcPr>
            <w:tcW w:w="630" w:type="dxa"/>
          </w:tcPr>
          <w:p w:rsidR="00B6411D" w:rsidRDefault="00B6411D" w:rsidP="00607945">
            <w:pPr>
              <w:jc w:val="center"/>
            </w:pPr>
            <w:r>
              <w:t xml:space="preserve"> </w:t>
            </w:r>
            <w:r w:rsidR="003A0CA9">
              <w:t>$18</w:t>
            </w:r>
          </w:p>
        </w:tc>
        <w:tc>
          <w:tcPr>
            <w:tcW w:w="810" w:type="dxa"/>
          </w:tcPr>
          <w:p w:rsidR="00B6411D" w:rsidRDefault="00B6411D" w:rsidP="00607945">
            <w:pPr>
              <w:jc w:val="center"/>
            </w:pPr>
          </w:p>
        </w:tc>
      </w:tr>
      <w:tr w:rsidR="003A0CA9" w:rsidTr="007229C9">
        <w:tc>
          <w:tcPr>
            <w:tcW w:w="9090" w:type="dxa"/>
          </w:tcPr>
          <w:p w:rsidR="00B6411D" w:rsidRPr="003A0CA9" w:rsidRDefault="00B6411D" w:rsidP="00607945">
            <w:pPr>
              <w:rPr>
                <w:sz w:val="20"/>
                <w:szCs w:val="20"/>
              </w:rPr>
            </w:pPr>
            <w:r w:rsidRPr="003A0CA9">
              <w:rPr>
                <w:sz w:val="20"/>
                <w:szCs w:val="20"/>
              </w:rPr>
              <w:t xml:space="preserve">Ninja! by </w:t>
            </w:r>
            <w:proofErr w:type="spellStart"/>
            <w:r w:rsidRPr="003A0CA9">
              <w:rPr>
                <w:sz w:val="20"/>
                <w:szCs w:val="20"/>
              </w:rPr>
              <w:t>Arree</w:t>
            </w:r>
            <w:proofErr w:type="spellEnd"/>
            <w:r w:rsidRPr="003A0CA9">
              <w:rPr>
                <w:sz w:val="20"/>
                <w:szCs w:val="20"/>
              </w:rPr>
              <w:t xml:space="preserve"> Chung</w:t>
            </w:r>
          </w:p>
          <w:p w:rsidR="00B6411D" w:rsidRPr="003A0CA9" w:rsidRDefault="00B6411D" w:rsidP="003A0CA9">
            <w:pPr>
              <w:pStyle w:val="Heading1"/>
              <w:shd w:val="clear" w:color="auto" w:fill="FFFFFF"/>
              <w:snapToGrid w:val="0"/>
              <w:spacing w:before="0"/>
              <w:contextualSpacing/>
              <w:rPr>
                <w:rFonts w:ascii="PT Sans" w:hAnsi="PT Sans" w:cs="Baghdad"/>
                <w:color w:val="000000" w:themeColor="text1"/>
                <w:sz w:val="13"/>
                <w:szCs w:val="13"/>
              </w:rPr>
            </w:pPr>
            <w:r>
              <w:fldChar w:fldCharType="begin"/>
            </w:r>
            <w:r>
              <w:instrText xml:space="preserve"> INCLUDEPICTURE "https://prodimage.images-bn.com/pimages/9780805099119_p0_v2_s550x406.jpg" \* MERGEFORMATINET </w:instrText>
            </w:r>
            <w:r>
              <w:fldChar w:fldCharType="separate"/>
            </w:r>
            <w:r>
              <w:rPr>
                <w:noProof/>
              </w:rPr>
              <w:drawing>
                <wp:inline distT="0" distB="0" distL="0" distR="0" wp14:anchorId="0A338E62" wp14:editId="76E9FD6C">
                  <wp:extent cx="310515" cy="402941"/>
                  <wp:effectExtent l="0" t="0" r="0" b="3810"/>
                  <wp:docPr id="2" name="Picture 2" descr="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519" cy="415922"/>
                          </a:xfrm>
                          <a:prstGeom prst="rect">
                            <a:avLst/>
                          </a:prstGeom>
                          <a:noFill/>
                          <a:ln>
                            <a:noFill/>
                          </a:ln>
                        </pic:spPr>
                      </pic:pic>
                    </a:graphicData>
                  </a:graphic>
                </wp:inline>
              </w:drawing>
            </w:r>
            <w:r>
              <w:fldChar w:fldCharType="end"/>
            </w:r>
            <w:r w:rsidRPr="00D7116C">
              <w:rPr>
                <w:rFonts w:ascii="PT Sans" w:hAnsi="PT Sans" w:cs="Baghdad"/>
                <w:color w:val="000000" w:themeColor="text1"/>
                <w:sz w:val="13"/>
                <w:szCs w:val="13"/>
              </w:rPr>
              <w:t>A ninja must be strong, courageous, and silent! He creeps through the house on a secret mission. There may be obstacles! But have no fear—a true ninja can overcome all challenges.</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Ninja: Attack by </w:t>
            </w:r>
            <w:proofErr w:type="spellStart"/>
            <w:r w:rsidRPr="003A0CA9">
              <w:rPr>
                <w:sz w:val="20"/>
                <w:szCs w:val="20"/>
              </w:rPr>
              <w:t>Arree</w:t>
            </w:r>
            <w:proofErr w:type="spellEnd"/>
            <w:r w:rsidRPr="003A0CA9">
              <w:rPr>
                <w:sz w:val="20"/>
                <w:szCs w:val="20"/>
              </w:rPr>
              <w:t xml:space="preserve"> Chung</w:t>
            </w:r>
          </w:p>
          <w:p w:rsidR="00B6411D" w:rsidRDefault="00B6411D" w:rsidP="00607945">
            <w:r>
              <w:fldChar w:fldCharType="begin"/>
            </w:r>
            <w:r>
              <w:instrText xml:space="preserve"> INCLUDEPICTURE "https://prodimage.images-bn.com/pimages/9780805099164_p0_v3_s550x406.jpg" \* MERGEFORMATINET </w:instrText>
            </w:r>
            <w:r>
              <w:fldChar w:fldCharType="separate"/>
            </w:r>
            <w:r>
              <w:rPr>
                <w:noProof/>
              </w:rPr>
              <w:drawing>
                <wp:inline distT="0" distB="0" distL="0" distR="0" wp14:anchorId="09ABFE71" wp14:editId="264CDF3D">
                  <wp:extent cx="310896" cy="399732"/>
                  <wp:effectExtent l="0" t="0" r="0" b="0"/>
                  <wp:docPr id="3" name="Picture 3" descr="Ninja! Attack of the 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ja! Attack of the Cl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462" cy="418460"/>
                          </a:xfrm>
                          <a:prstGeom prst="rect">
                            <a:avLst/>
                          </a:prstGeom>
                          <a:noFill/>
                          <a:ln>
                            <a:noFill/>
                          </a:ln>
                        </pic:spPr>
                      </pic:pic>
                    </a:graphicData>
                  </a:graphic>
                </wp:inline>
              </w:drawing>
            </w:r>
            <w:r>
              <w:fldChar w:fldCharType="end"/>
            </w:r>
            <w:r w:rsidRPr="00D7116C">
              <w:rPr>
                <w:rFonts w:ascii="PT Sans" w:hAnsi="PT Sans" w:cs="Baghdad"/>
                <w:color w:val="000000" w:themeColor="text1"/>
                <w:sz w:val="13"/>
                <w:szCs w:val="13"/>
              </w:rPr>
              <w:t>A ninja must be ready for anything! Maxwell is a strong, courageous, silent ninja, but he also wants somebody to play with. Mama, Papa, and little sister Cassy are all too busy, leaving Maxwell disappointed and alone.</w:t>
            </w:r>
            <w:r>
              <w:rPr>
                <w:rFonts w:ascii="PT Sans" w:hAnsi="PT Sans" w:cs="Baghdad"/>
                <w:color w:val="000000" w:themeColor="text1"/>
                <w:sz w:val="13"/>
                <w:szCs w:val="13"/>
              </w:rPr>
              <w:t xml:space="preserve"> </w:t>
            </w:r>
            <w:r w:rsidRPr="00D7116C">
              <w:rPr>
                <w:rFonts w:ascii="PT Sans" w:hAnsi="PT Sans" w:cs="Baghdad"/>
                <w:color w:val="000000" w:themeColor="text1"/>
                <w:sz w:val="13"/>
                <w:szCs w:val="13"/>
              </w:rPr>
              <w:t>When Maxwell gets called to dinner, he finds an empty dining room. Could his ninja clan be up to something? This sequel to </w:t>
            </w:r>
            <w:r w:rsidRPr="00D7116C">
              <w:rPr>
                <w:rStyle w:val="Emphasis"/>
                <w:rFonts w:ascii="PT Sans" w:hAnsi="PT Sans" w:cs="Baghdad"/>
                <w:color w:val="000000" w:themeColor="text1"/>
                <w:sz w:val="13"/>
                <w:szCs w:val="13"/>
              </w:rPr>
              <w:t>Ninja!</w:t>
            </w:r>
            <w:r w:rsidRPr="00D7116C">
              <w:rPr>
                <w:rFonts w:ascii="PT Sans" w:hAnsi="PT Sans" w:cs="Baghdad"/>
                <w:color w:val="000000" w:themeColor="text1"/>
                <w:sz w:val="13"/>
                <w:szCs w:val="13"/>
              </w:rPr>
              <w:t> is both action-packed and heartwarming.</w:t>
            </w:r>
          </w:p>
        </w:tc>
        <w:tc>
          <w:tcPr>
            <w:tcW w:w="630" w:type="dxa"/>
          </w:tcPr>
          <w:p w:rsidR="00B6411D" w:rsidRDefault="00B6411D" w:rsidP="00607945">
            <w:pPr>
              <w:jc w:val="center"/>
            </w:pPr>
            <w:r>
              <w:t>$17</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Out!  by </w:t>
            </w:r>
            <w:proofErr w:type="spellStart"/>
            <w:r w:rsidRPr="003A0CA9">
              <w:rPr>
                <w:sz w:val="20"/>
                <w:szCs w:val="20"/>
              </w:rPr>
              <w:t>Arree</w:t>
            </w:r>
            <w:proofErr w:type="spellEnd"/>
            <w:r w:rsidRPr="003A0CA9">
              <w:rPr>
                <w:sz w:val="20"/>
                <w:szCs w:val="20"/>
              </w:rPr>
              <w:t xml:space="preserve"> Chung</w:t>
            </w:r>
          </w:p>
          <w:p w:rsidR="00B6411D" w:rsidRDefault="00B6411D" w:rsidP="00607945">
            <w:r>
              <w:fldChar w:fldCharType="begin"/>
            </w:r>
            <w:r>
              <w:instrText xml:space="preserve"> INCLUDEPICTURE "https://images-na.ssl-images-amazon.com/images/I/51yptDx72pL._SY383_BO1,204,203,200_.jpg" \* MERGEFORMATINET </w:instrText>
            </w:r>
            <w:r>
              <w:fldChar w:fldCharType="separate"/>
            </w:r>
            <w:r>
              <w:rPr>
                <w:noProof/>
              </w:rPr>
              <w:drawing>
                <wp:inline distT="0" distB="0" distL="0" distR="0" wp14:anchorId="6E1CE4C0" wp14:editId="65807F6D">
                  <wp:extent cx="454539" cy="316992"/>
                  <wp:effectExtent l="0" t="0" r="3175" b="635"/>
                  <wp:docPr id="4" name="Picture 4" descr="https://images-na.ssl-images-amazon.com/images/I/51yptDx72pL._SY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yptDx72pL._SY383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104" cy="327847"/>
                          </a:xfrm>
                          <a:prstGeom prst="rect">
                            <a:avLst/>
                          </a:prstGeom>
                          <a:noFill/>
                          <a:ln>
                            <a:noFill/>
                          </a:ln>
                        </pic:spPr>
                      </pic:pic>
                    </a:graphicData>
                  </a:graphic>
                </wp:inline>
              </w:drawing>
            </w:r>
            <w:r>
              <w:fldChar w:fldCharType="end"/>
            </w:r>
            <w:r w:rsidRPr="00D7116C">
              <w:rPr>
                <w:rFonts w:ascii="PT Sans" w:hAnsi="PT Sans" w:cs="Baghdad"/>
                <w:color w:val="000000" w:themeColor="text1"/>
                <w:sz w:val="13"/>
                <w:szCs w:val="13"/>
              </w:rPr>
              <w:t xml:space="preserve">After a long day, everyone is ready to settle down except the baby. When Jo </w:t>
            </w:r>
            <w:proofErr w:type="spellStart"/>
            <w:r w:rsidRPr="00D7116C">
              <w:rPr>
                <w:rFonts w:ascii="PT Sans" w:hAnsi="PT Sans" w:cs="Baghdad"/>
                <w:color w:val="000000" w:themeColor="text1"/>
                <w:sz w:val="13"/>
                <w:szCs w:val="13"/>
              </w:rPr>
              <w:t>Jo</w:t>
            </w:r>
            <w:proofErr w:type="spellEnd"/>
            <w:r w:rsidRPr="00D7116C">
              <w:rPr>
                <w:rFonts w:ascii="PT Sans" w:hAnsi="PT Sans" w:cs="Baghdad"/>
                <w:color w:val="000000" w:themeColor="text1"/>
                <w:sz w:val="13"/>
                <w:szCs w:val="13"/>
              </w:rPr>
              <w:t xml:space="preserve">, the family dog, checks on him, she discovers this baby wants </w:t>
            </w:r>
            <w:proofErr w:type="spellStart"/>
            <w:r w:rsidRPr="00D7116C">
              <w:rPr>
                <w:rFonts w:ascii="PT Sans" w:hAnsi="PT Sans" w:cs="Baghdad"/>
                <w:color w:val="000000" w:themeColor="text1"/>
                <w:sz w:val="13"/>
                <w:szCs w:val="13"/>
              </w:rPr>
              <w:t>OUT.Escaping</w:t>
            </w:r>
            <w:proofErr w:type="spellEnd"/>
            <w:r w:rsidRPr="00D7116C">
              <w:rPr>
                <w:rFonts w:ascii="PT Sans" w:hAnsi="PT Sans" w:cs="Baghdad"/>
                <w:color w:val="000000" w:themeColor="text1"/>
                <w:sz w:val="13"/>
                <w:szCs w:val="13"/>
              </w:rPr>
              <w:t xml:space="preserve"> his crib, he sets off on a nighttime romp, leaving a trail of domestic destruction in his wake. It's up to Jo </w:t>
            </w:r>
            <w:proofErr w:type="spellStart"/>
            <w:r w:rsidRPr="00D7116C">
              <w:rPr>
                <w:rFonts w:ascii="PT Sans" w:hAnsi="PT Sans" w:cs="Baghdad"/>
                <w:color w:val="000000" w:themeColor="text1"/>
                <w:sz w:val="13"/>
                <w:szCs w:val="13"/>
              </w:rPr>
              <w:t>Jo</w:t>
            </w:r>
            <w:proofErr w:type="spellEnd"/>
            <w:r w:rsidRPr="00D7116C">
              <w:rPr>
                <w:rFonts w:ascii="PT Sans" w:hAnsi="PT Sans" w:cs="Baghdad"/>
                <w:color w:val="000000" w:themeColor="text1"/>
                <w:sz w:val="13"/>
                <w:szCs w:val="13"/>
              </w:rPr>
              <w:t xml:space="preserve"> to keep the baby safe but what happens when things start to get a little OUT of control?</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Zero by Kathryn </w:t>
            </w:r>
            <w:proofErr w:type="spellStart"/>
            <w:r w:rsidRPr="003A0CA9">
              <w:rPr>
                <w:sz w:val="20"/>
                <w:szCs w:val="20"/>
              </w:rPr>
              <w:t>Otoshi</w:t>
            </w:r>
            <w:proofErr w:type="spellEnd"/>
          </w:p>
          <w:p w:rsidR="00B6411D" w:rsidRPr="00B6411D" w:rsidRDefault="00B6411D" w:rsidP="00B6411D">
            <w:pPr>
              <w:rPr>
                <w:rFonts w:asciiTheme="minorHAnsi" w:eastAsiaTheme="minorHAnsi" w:hAnsiTheme="minorHAnsi" w:cstheme="minorBidi"/>
              </w:rPr>
            </w:pPr>
            <w:r>
              <w:fldChar w:fldCharType="begin"/>
            </w:r>
            <w:r>
              <w:instrText xml:space="preserve"> INCLUDEPICTURE "https://prodimage.images-bn.com/pimages/9780972394635_p0_v1_s550x406.jpg" \* MERGEFORMATINET </w:instrText>
            </w:r>
            <w:r>
              <w:fldChar w:fldCharType="separate"/>
            </w:r>
            <w:r>
              <w:rPr>
                <w:noProof/>
              </w:rPr>
              <w:drawing>
                <wp:inline distT="0" distB="0" distL="0" distR="0" wp14:anchorId="0DA5652C" wp14:editId="1D270408">
                  <wp:extent cx="389171" cy="323088"/>
                  <wp:effectExtent l="0" t="0" r="5080" b="0"/>
                  <wp:docPr id="5" name="Picture 5" descr="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44" cy="340002"/>
                          </a:xfrm>
                          <a:prstGeom prst="rect">
                            <a:avLst/>
                          </a:prstGeom>
                          <a:noFill/>
                          <a:ln>
                            <a:noFill/>
                          </a:ln>
                        </pic:spPr>
                      </pic:pic>
                    </a:graphicData>
                  </a:graphic>
                </wp:inline>
              </w:drawing>
            </w:r>
            <w:r>
              <w:fldChar w:fldCharType="end"/>
            </w:r>
            <w:r w:rsidRPr="009C0A2F">
              <w:rPr>
                <w:rFonts w:ascii="tahoma" w:hAnsi="tahoma" w:cs="Baghdad"/>
                <w:color w:val="363636"/>
                <w:sz w:val="13"/>
                <w:szCs w:val="13"/>
                <w:shd w:val="clear" w:color="auto" w:fill="FFFFFF"/>
              </w:rPr>
              <w:t xml:space="preserve"> As budding young readers learn about numbers and counting, they are also introduced to accepting different body types, developing social skills and character, and learning what it means to find value in yourself and in others.</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One  by Kathryn </w:t>
            </w:r>
            <w:proofErr w:type="spellStart"/>
            <w:r w:rsidRPr="003A0CA9">
              <w:rPr>
                <w:sz w:val="20"/>
                <w:szCs w:val="20"/>
              </w:rPr>
              <w:t>Otoshi</w:t>
            </w:r>
            <w:proofErr w:type="spellEnd"/>
          </w:p>
          <w:p w:rsidR="00B6411D" w:rsidRDefault="00B6411D" w:rsidP="00607945">
            <w:r>
              <w:fldChar w:fldCharType="begin"/>
            </w:r>
            <w:r>
              <w:instrText xml:space="preserve"> INCLUDEPICTURE "https://prodimage.images-bn.com/pimages/9780972394642_p0_v1_s550x406.jpg" \* MERGEFORMATINET </w:instrText>
            </w:r>
            <w:r>
              <w:fldChar w:fldCharType="separate"/>
            </w:r>
            <w:r>
              <w:rPr>
                <w:noProof/>
              </w:rPr>
              <w:drawing>
                <wp:inline distT="0" distB="0" distL="0" distR="0" wp14:anchorId="7CD25F79" wp14:editId="2DA5AA7B">
                  <wp:extent cx="402590" cy="316992"/>
                  <wp:effectExtent l="0" t="0" r="3810" b="635"/>
                  <wp:docPr id="6" name="Picture 6"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804" cy="333696"/>
                          </a:xfrm>
                          <a:prstGeom prst="rect">
                            <a:avLst/>
                          </a:prstGeom>
                          <a:noFill/>
                          <a:ln>
                            <a:noFill/>
                          </a:ln>
                        </pic:spPr>
                      </pic:pic>
                    </a:graphicData>
                  </a:graphic>
                </wp:inline>
              </w:drawing>
            </w:r>
            <w:r>
              <w:fldChar w:fldCharType="end"/>
            </w:r>
            <w:r w:rsidRPr="009C0A2F">
              <w:rPr>
                <w:rFonts w:ascii="tahoma" w:hAnsi="tahoma" w:cs="Baghdad"/>
                <w:color w:val="363636"/>
                <w:sz w:val="13"/>
                <w:szCs w:val="13"/>
                <w:shd w:val="clear" w:color="auto" w:fill="FFFFFF"/>
              </w:rPr>
              <w:t xml:space="preserve"> As budding young readers learn about numbers, counting, and primary and secondary colors, they also learn about accepting each other's differences and how it sometimes just takes one voice to make everyone count."</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Beautiful Hands  by Kathryn </w:t>
            </w:r>
            <w:proofErr w:type="spellStart"/>
            <w:r w:rsidRPr="003A0CA9">
              <w:rPr>
                <w:sz w:val="20"/>
                <w:szCs w:val="20"/>
              </w:rPr>
              <w:t>Otoshi</w:t>
            </w:r>
            <w:proofErr w:type="spellEnd"/>
          </w:p>
          <w:p w:rsidR="00B6411D" w:rsidRDefault="00B6411D" w:rsidP="00607945">
            <w:r>
              <w:fldChar w:fldCharType="begin"/>
            </w:r>
            <w:r>
              <w:instrText xml:space="preserve"> INCLUDEPICTURE "https://prodimage.images-bn.com/pimages/9780990799306_p0_v1_s550x406.jpg" \* MERGEFORMATINET </w:instrText>
            </w:r>
            <w:r>
              <w:fldChar w:fldCharType="separate"/>
            </w:r>
            <w:r>
              <w:rPr>
                <w:noProof/>
              </w:rPr>
              <w:drawing>
                <wp:inline distT="0" distB="0" distL="0" distR="0" wp14:anchorId="4789FE89" wp14:editId="13F69D0C">
                  <wp:extent cx="454660" cy="454660"/>
                  <wp:effectExtent l="0" t="0" r="2540" b="2540"/>
                  <wp:docPr id="7" name="Picture 7" descr="Beautiful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autiful Ha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48" cy="461048"/>
                          </a:xfrm>
                          <a:prstGeom prst="rect">
                            <a:avLst/>
                          </a:prstGeom>
                          <a:noFill/>
                          <a:ln>
                            <a:noFill/>
                          </a:ln>
                        </pic:spPr>
                      </pic:pic>
                    </a:graphicData>
                  </a:graphic>
                </wp:inline>
              </w:drawing>
            </w:r>
            <w:r>
              <w:fldChar w:fldCharType="end"/>
            </w:r>
            <w:r w:rsidRPr="009C0A2F">
              <w:rPr>
                <w:rFonts w:ascii="Arial" w:hAnsi="Arial" w:cs="Baghdad"/>
                <w:color w:val="333333"/>
                <w:sz w:val="13"/>
                <w:szCs w:val="13"/>
                <w:shd w:val="clear" w:color="auto" w:fill="FFFFFF"/>
              </w:rPr>
              <w:t>This colorful concept book reveals an illustrative surprise and reading delight with every turn of the page. Little hands can do so many wonderful things: plant ideas; stretch imaginations; and reach for dreams. Parents and educators will enjoy sharing the word play with young readers. Children will revel in the spectacular art created using thumb- and hand-prints. The book's uplifting message will rouse and motivate, leaving no heart untouched.</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Pr="003A0CA9" w:rsidRDefault="00B6411D" w:rsidP="00607945">
            <w:pPr>
              <w:rPr>
                <w:sz w:val="20"/>
                <w:szCs w:val="20"/>
              </w:rPr>
            </w:pPr>
            <w:r w:rsidRPr="003A0CA9">
              <w:rPr>
                <w:sz w:val="20"/>
                <w:szCs w:val="20"/>
              </w:rPr>
              <w:t xml:space="preserve">Draw The Line by Kathryn </w:t>
            </w:r>
            <w:proofErr w:type="spellStart"/>
            <w:r w:rsidRPr="003A0CA9">
              <w:rPr>
                <w:sz w:val="20"/>
                <w:szCs w:val="20"/>
              </w:rPr>
              <w:t>Otoshi</w:t>
            </w:r>
            <w:proofErr w:type="spellEnd"/>
          </w:p>
          <w:p w:rsidR="00B6411D" w:rsidRDefault="00B6411D" w:rsidP="00607945">
            <w:r>
              <w:fldChar w:fldCharType="begin"/>
            </w:r>
            <w:r>
              <w:instrText xml:space="preserve"> INCLUDEPICTURE "https://prodimage.images-bn.com/pimages/9781626725638_p0_v3_s550x406.jpg" \* MERGEFORMATINET </w:instrText>
            </w:r>
            <w:r>
              <w:fldChar w:fldCharType="separate"/>
            </w:r>
            <w:r>
              <w:rPr>
                <w:noProof/>
              </w:rPr>
              <w:drawing>
                <wp:inline distT="0" distB="0" distL="0" distR="0" wp14:anchorId="76F38F93" wp14:editId="78D7FFC6">
                  <wp:extent cx="472886" cy="323088"/>
                  <wp:effectExtent l="0" t="0" r="0" b="0"/>
                  <wp:docPr id="8" name="Picture 8" descr="Draw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aw the 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264" cy="337694"/>
                          </a:xfrm>
                          <a:prstGeom prst="rect">
                            <a:avLst/>
                          </a:prstGeom>
                          <a:noFill/>
                          <a:ln>
                            <a:noFill/>
                          </a:ln>
                        </pic:spPr>
                      </pic:pic>
                    </a:graphicData>
                  </a:graphic>
                </wp:inline>
              </w:drawing>
            </w:r>
            <w:r>
              <w:fldChar w:fldCharType="end"/>
            </w:r>
            <w:r w:rsidRPr="009C0A2F">
              <w:rPr>
                <w:rFonts w:ascii="tahoma" w:hAnsi="tahoma" w:cs="Baghdad"/>
                <w:color w:val="363636"/>
                <w:sz w:val="13"/>
                <w:szCs w:val="13"/>
                <w:shd w:val="clear" w:color="auto" w:fill="FFFFFF"/>
              </w:rPr>
              <w:t>Draw the Line is a powerful picture book about forgiveness</w:t>
            </w:r>
            <w:r>
              <w:rPr>
                <w:rFonts w:ascii="tahoma" w:hAnsi="tahoma" w:cs="Baghdad"/>
                <w:color w:val="363636"/>
                <w:sz w:val="13"/>
                <w:szCs w:val="13"/>
                <w:shd w:val="clear" w:color="auto" w:fill="FFFFFF"/>
              </w:rPr>
              <w:t xml:space="preserve">. </w:t>
            </w:r>
            <w:r w:rsidRPr="009C0A2F">
              <w:rPr>
                <w:rFonts w:ascii="tahoma" w:hAnsi="tahoma" w:cs="Baghdad"/>
                <w:color w:val="363636"/>
                <w:sz w:val="13"/>
                <w:szCs w:val="13"/>
                <w:shd w:val="clear" w:color="auto" w:fill="FFFFFF"/>
              </w:rPr>
              <w:t xml:space="preserve">Acclaimed author/illustrator Kathryn </w:t>
            </w:r>
            <w:proofErr w:type="spellStart"/>
            <w:r w:rsidRPr="009C0A2F">
              <w:rPr>
                <w:rFonts w:ascii="tahoma" w:hAnsi="tahoma" w:cs="Baghdad"/>
                <w:color w:val="363636"/>
                <w:sz w:val="13"/>
                <w:szCs w:val="13"/>
                <w:shd w:val="clear" w:color="auto" w:fill="FFFFFF"/>
              </w:rPr>
              <w:t>Otoshi</w:t>
            </w:r>
            <w:proofErr w:type="spellEnd"/>
            <w:r w:rsidRPr="009C0A2F">
              <w:rPr>
                <w:rFonts w:ascii="tahoma" w:hAnsi="tahoma" w:cs="Baghdad"/>
                <w:color w:val="363636"/>
                <w:sz w:val="13"/>
                <w:szCs w:val="13"/>
                <w:shd w:val="clear" w:color="auto" w:fill="FFFFFF"/>
              </w:rPr>
              <w:t xml:space="preserve"> uses black and white illustrations with thoughtful splashes of color to create a powerful, multi-layered statement about friendship, boundaries, and healing after conflict. A </w:t>
            </w:r>
            <w:proofErr w:type="spellStart"/>
            <w:r w:rsidRPr="009C0A2F">
              <w:rPr>
                <w:rFonts w:ascii="tahoma" w:hAnsi="tahoma" w:cs="Baghdad"/>
                <w:color w:val="363636"/>
                <w:sz w:val="13"/>
                <w:szCs w:val="13"/>
                <w:shd w:val="clear" w:color="auto" w:fill="FFFFFF"/>
              </w:rPr>
              <w:t>Kirkus</w:t>
            </w:r>
            <w:proofErr w:type="spellEnd"/>
            <w:r w:rsidRPr="009C0A2F">
              <w:rPr>
                <w:rFonts w:ascii="tahoma" w:hAnsi="tahoma" w:cs="Baghdad"/>
                <w:color w:val="363636"/>
                <w:sz w:val="13"/>
                <w:szCs w:val="13"/>
                <w:shd w:val="clear" w:color="auto" w:fill="FFFFFF"/>
              </w:rPr>
              <w:t xml:space="preserve"> Reviews Best Picture Book of 2017</w:t>
            </w:r>
          </w:p>
        </w:tc>
        <w:tc>
          <w:tcPr>
            <w:tcW w:w="630" w:type="dxa"/>
          </w:tcPr>
          <w:p w:rsidR="00B6411D" w:rsidRDefault="00B6411D" w:rsidP="00607945">
            <w:pPr>
              <w:jc w:val="center"/>
            </w:pPr>
            <w:r>
              <w:t>$18</w:t>
            </w:r>
          </w:p>
        </w:tc>
        <w:tc>
          <w:tcPr>
            <w:tcW w:w="810" w:type="dxa"/>
          </w:tcPr>
          <w:p w:rsidR="00B6411D" w:rsidRDefault="00B6411D" w:rsidP="00607945"/>
        </w:tc>
      </w:tr>
      <w:tr w:rsidR="003A0CA9" w:rsidTr="007229C9">
        <w:tc>
          <w:tcPr>
            <w:tcW w:w="9090" w:type="dxa"/>
          </w:tcPr>
          <w:p w:rsidR="00B6411D" w:rsidRDefault="007229C9" w:rsidP="00607945">
            <w:r>
              <w:t xml:space="preserve">Cash or check only. Please make checks out to </w:t>
            </w:r>
            <w:proofErr w:type="spellStart"/>
            <w:r>
              <w:t>Hicklebees</w:t>
            </w:r>
            <w:proofErr w:type="spellEnd"/>
            <w:r>
              <w:t>.</w:t>
            </w:r>
            <w:bookmarkStart w:id="0" w:name="_GoBack"/>
            <w:bookmarkEnd w:id="0"/>
          </w:p>
        </w:tc>
        <w:tc>
          <w:tcPr>
            <w:tcW w:w="630" w:type="dxa"/>
          </w:tcPr>
          <w:p w:rsidR="00B6411D" w:rsidRPr="007229C9" w:rsidRDefault="007229C9" w:rsidP="007229C9">
            <w:pPr>
              <w:jc w:val="center"/>
              <w:rPr>
                <w:sz w:val="20"/>
                <w:szCs w:val="20"/>
              </w:rPr>
            </w:pPr>
            <w:r w:rsidRPr="007229C9">
              <w:rPr>
                <w:sz w:val="20"/>
                <w:szCs w:val="20"/>
              </w:rPr>
              <w:t xml:space="preserve">Total </w:t>
            </w:r>
          </w:p>
        </w:tc>
        <w:tc>
          <w:tcPr>
            <w:tcW w:w="810" w:type="dxa"/>
          </w:tcPr>
          <w:p w:rsidR="00B6411D" w:rsidRDefault="007229C9" w:rsidP="00607945">
            <w:r>
              <w:t>$</w:t>
            </w:r>
          </w:p>
        </w:tc>
      </w:tr>
    </w:tbl>
    <w:p w:rsidR="00B6411D" w:rsidRPr="00D7116C" w:rsidRDefault="00B6411D" w:rsidP="00D7116C">
      <w:pPr>
        <w:snapToGrid w:val="0"/>
        <w:contextualSpacing/>
        <w:rPr>
          <w:rFonts w:cs="Baghdad"/>
          <w:sz w:val="13"/>
          <w:szCs w:val="13"/>
        </w:rPr>
      </w:pPr>
    </w:p>
    <w:sectPr w:rsidR="00B6411D" w:rsidRPr="00D7116C" w:rsidSect="0060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Baghdad">
    <w:panose1 w:val="01000500000000020004"/>
    <w:charset w:val="B2"/>
    <w:family w:val="auto"/>
    <w:pitch w:val="variable"/>
    <w:sig w:usb0="80002003"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E3"/>
    <w:rsid w:val="003A0CA9"/>
    <w:rsid w:val="00600B7A"/>
    <w:rsid w:val="007229C9"/>
    <w:rsid w:val="009C0A2F"/>
    <w:rsid w:val="00AE116A"/>
    <w:rsid w:val="00B6411D"/>
    <w:rsid w:val="00B721E3"/>
    <w:rsid w:val="00D7116C"/>
    <w:rsid w:val="00E006CF"/>
    <w:rsid w:val="00F0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6C0A"/>
  <w15:chartTrackingRefBased/>
  <w15:docId w15:val="{92F9A80B-A55F-6D4D-AC4E-CBC0976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CA9"/>
    <w:rPr>
      <w:rFonts w:ascii="Times New Roman" w:eastAsia="Times New Roman" w:hAnsi="Times New Roman" w:cs="Times New Roman"/>
    </w:rPr>
  </w:style>
  <w:style w:type="paragraph" w:styleId="Heading1">
    <w:name w:val="heading 1"/>
    <w:basedOn w:val="Normal"/>
    <w:next w:val="Normal"/>
    <w:link w:val="Heading1Char"/>
    <w:uiPriority w:val="9"/>
    <w:qFormat/>
    <w:rsid w:val="00AE1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21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1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1E3"/>
    <w:pPr>
      <w:spacing w:before="100" w:beforeAutospacing="1" w:after="100" w:afterAutospacing="1"/>
    </w:pPr>
  </w:style>
  <w:style w:type="character" w:customStyle="1" w:styleId="Heading1Char">
    <w:name w:val="Heading 1 Char"/>
    <w:basedOn w:val="DefaultParagraphFont"/>
    <w:link w:val="Heading1"/>
    <w:uiPriority w:val="9"/>
    <w:rsid w:val="00AE116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E116A"/>
    <w:rPr>
      <w:i/>
      <w:iCs/>
    </w:rPr>
  </w:style>
  <w:style w:type="table" w:styleId="TableGrid">
    <w:name w:val="Table Grid"/>
    <w:basedOn w:val="TableNormal"/>
    <w:uiPriority w:val="39"/>
    <w:rsid w:val="00B6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6802">
      <w:bodyDiv w:val="1"/>
      <w:marLeft w:val="0"/>
      <w:marRight w:val="0"/>
      <w:marTop w:val="0"/>
      <w:marBottom w:val="0"/>
      <w:divBdr>
        <w:top w:val="none" w:sz="0" w:space="0" w:color="auto"/>
        <w:left w:val="none" w:sz="0" w:space="0" w:color="auto"/>
        <w:bottom w:val="none" w:sz="0" w:space="0" w:color="auto"/>
        <w:right w:val="none" w:sz="0" w:space="0" w:color="auto"/>
      </w:divBdr>
    </w:div>
    <w:div w:id="180827406">
      <w:bodyDiv w:val="1"/>
      <w:marLeft w:val="0"/>
      <w:marRight w:val="0"/>
      <w:marTop w:val="0"/>
      <w:marBottom w:val="0"/>
      <w:divBdr>
        <w:top w:val="none" w:sz="0" w:space="0" w:color="auto"/>
        <w:left w:val="none" w:sz="0" w:space="0" w:color="auto"/>
        <w:bottom w:val="none" w:sz="0" w:space="0" w:color="auto"/>
        <w:right w:val="none" w:sz="0" w:space="0" w:color="auto"/>
      </w:divBdr>
    </w:div>
    <w:div w:id="480080018">
      <w:bodyDiv w:val="1"/>
      <w:marLeft w:val="0"/>
      <w:marRight w:val="0"/>
      <w:marTop w:val="0"/>
      <w:marBottom w:val="0"/>
      <w:divBdr>
        <w:top w:val="none" w:sz="0" w:space="0" w:color="auto"/>
        <w:left w:val="none" w:sz="0" w:space="0" w:color="auto"/>
        <w:bottom w:val="none" w:sz="0" w:space="0" w:color="auto"/>
        <w:right w:val="none" w:sz="0" w:space="0" w:color="auto"/>
      </w:divBdr>
    </w:div>
    <w:div w:id="544488292">
      <w:bodyDiv w:val="1"/>
      <w:marLeft w:val="0"/>
      <w:marRight w:val="0"/>
      <w:marTop w:val="0"/>
      <w:marBottom w:val="0"/>
      <w:divBdr>
        <w:top w:val="none" w:sz="0" w:space="0" w:color="auto"/>
        <w:left w:val="none" w:sz="0" w:space="0" w:color="auto"/>
        <w:bottom w:val="none" w:sz="0" w:space="0" w:color="auto"/>
        <w:right w:val="none" w:sz="0" w:space="0" w:color="auto"/>
      </w:divBdr>
    </w:div>
    <w:div w:id="578827802">
      <w:bodyDiv w:val="1"/>
      <w:marLeft w:val="0"/>
      <w:marRight w:val="0"/>
      <w:marTop w:val="0"/>
      <w:marBottom w:val="0"/>
      <w:divBdr>
        <w:top w:val="none" w:sz="0" w:space="0" w:color="auto"/>
        <w:left w:val="none" w:sz="0" w:space="0" w:color="auto"/>
        <w:bottom w:val="none" w:sz="0" w:space="0" w:color="auto"/>
        <w:right w:val="none" w:sz="0" w:space="0" w:color="auto"/>
      </w:divBdr>
    </w:div>
    <w:div w:id="850680332">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35948843">
      <w:bodyDiv w:val="1"/>
      <w:marLeft w:val="0"/>
      <w:marRight w:val="0"/>
      <w:marTop w:val="0"/>
      <w:marBottom w:val="0"/>
      <w:divBdr>
        <w:top w:val="none" w:sz="0" w:space="0" w:color="auto"/>
        <w:left w:val="none" w:sz="0" w:space="0" w:color="auto"/>
        <w:bottom w:val="none" w:sz="0" w:space="0" w:color="auto"/>
        <w:right w:val="none" w:sz="0" w:space="0" w:color="auto"/>
      </w:divBdr>
      <w:divsChild>
        <w:div w:id="596672050">
          <w:marLeft w:val="0"/>
          <w:marRight w:val="0"/>
          <w:marTop w:val="0"/>
          <w:marBottom w:val="0"/>
          <w:divBdr>
            <w:top w:val="none" w:sz="0" w:space="0" w:color="auto"/>
            <w:left w:val="none" w:sz="0" w:space="0" w:color="auto"/>
            <w:bottom w:val="none" w:sz="0" w:space="0" w:color="auto"/>
            <w:right w:val="none" w:sz="0" w:space="0" w:color="auto"/>
          </w:divBdr>
          <w:divsChild>
            <w:div w:id="1049306149">
              <w:marLeft w:val="0"/>
              <w:marRight w:val="0"/>
              <w:marTop w:val="0"/>
              <w:marBottom w:val="0"/>
              <w:divBdr>
                <w:top w:val="none" w:sz="0" w:space="0" w:color="auto"/>
                <w:left w:val="none" w:sz="0" w:space="0" w:color="auto"/>
                <w:bottom w:val="none" w:sz="0" w:space="0" w:color="auto"/>
                <w:right w:val="none" w:sz="0" w:space="0" w:color="auto"/>
              </w:divBdr>
              <w:divsChild>
                <w:div w:id="400564368">
                  <w:marLeft w:val="0"/>
                  <w:marRight w:val="0"/>
                  <w:marTop w:val="0"/>
                  <w:marBottom w:val="0"/>
                  <w:divBdr>
                    <w:top w:val="none" w:sz="0" w:space="0" w:color="auto"/>
                    <w:left w:val="none" w:sz="0" w:space="0" w:color="auto"/>
                    <w:bottom w:val="none" w:sz="0" w:space="0" w:color="auto"/>
                    <w:right w:val="none" w:sz="0" w:space="0" w:color="auto"/>
                  </w:divBdr>
                  <w:divsChild>
                    <w:div w:id="2114739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62540504">
          <w:marLeft w:val="0"/>
          <w:marRight w:val="0"/>
          <w:marTop w:val="0"/>
          <w:marBottom w:val="0"/>
          <w:divBdr>
            <w:top w:val="none" w:sz="0" w:space="0" w:color="auto"/>
            <w:left w:val="none" w:sz="0" w:space="0" w:color="auto"/>
            <w:bottom w:val="none" w:sz="0" w:space="0" w:color="auto"/>
            <w:right w:val="none" w:sz="0" w:space="0" w:color="auto"/>
          </w:divBdr>
          <w:divsChild>
            <w:div w:id="20048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465">
      <w:bodyDiv w:val="1"/>
      <w:marLeft w:val="0"/>
      <w:marRight w:val="0"/>
      <w:marTop w:val="0"/>
      <w:marBottom w:val="0"/>
      <w:divBdr>
        <w:top w:val="none" w:sz="0" w:space="0" w:color="auto"/>
        <w:left w:val="none" w:sz="0" w:space="0" w:color="auto"/>
        <w:bottom w:val="none" w:sz="0" w:space="0" w:color="auto"/>
        <w:right w:val="none" w:sz="0" w:space="0" w:color="auto"/>
      </w:divBdr>
    </w:div>
    <w:div w:id="1473870143">
      <w:bodyDiv w:val="1"/>
      <w:marLeft w:val="0"/>
      <w:marRight w:val="0"/>
      <w:marTop w:val="0"/>
      <w:marBottom w:val="0"/>
      <w:divBdr>
        <w:top w:val="none" w:sz="0" w:space="0" w:color="auto"/>
        <w:left w:val="none" w:sz="0" w:space="0" w:color="auto"/>
        <w:bottom w:val="none" w:sz="0" w:space="0" w:color="auto"/>
        <w:right w:val="none" w:sz="0" w:space="0" w:color="auto"/>
      </w:divBdr>
    </w:div>
    <w:div w:id="1548837843">
      <w:bodyDiv w:val="1"/>
      <w:marLeft w:val="0"/>
      <w:marRight w:val="0"/>
      <w:marTop w:val="0"/>
      <w:marBottom w:val="0"/>
      <w:divBdr>
        <w:top w:val="none" w:sz="0" w:space="0" w:color="auto"/>
        <w:left w:val="none" w:sz="0" w:space="0" w:color="auto"/>
        <w:bottom w:val="none" w:sz="0" w:space="0" w:color="auto"/>
        <w:right w:val="none" w:sz="0" w:space="0" w:color="auto"/>
      </w:divBdr>
      <w:divsChild>
        <w:div w:id="810293220">
          <w:marLeft w:val="0"/>
          <w:marRight w:val="0"/>
          <w:marTop w:val="0"/>
          <w:marBottom w:val="0"/>
          <w:divBdr>
            <w:top w:val="none" w:sz="0" w:space="0" w:color="auto"/>
            <w:left w:val="none" w:sz="0" w:space="0" w:color="auto"/>
            <w:bottom w:val="none" w:sz="0" w:space="0" w:color="auto"/>
            <w:right w:val="none" w:sz="0" w:space="0" w:color="auto"/>
          </w:divBdr>
          <w:divsChild>
            <w:div w:id="601378346">
              <w:marLeft w:val="0"/>
              <w:marRight w:val="0"/>
              <w:marTop w:val="0"/>
              <w:marBottom w:val="0"/>
              <w:divBdr>
                <w:top w:val="none" w:sz="0" w:space="0" w:color="auto"/>
                <w:left w:val="none" w:sz="0" w:space="0" w:color="auto"/>
                <w:bottom w:val="none" w:sz="0" w:space="0" w:color="auto"/>
                <w:right w:val="none" w:sz="0" w:space="0" w:color="auto"/>
              </w:divBdr>
              <w:divsChild>
                <w:div w:id="1163543367">
                  <w:marLeft w:val="0"/>
                  <w:marRight w:val="0"/>
                  <w:marTop w:val="0"/>
                  <w:marBottom w:val="0"/>
                  <w:divBdr>
                    <w:top w:val="none" w:sz="0" w:space="0" w:color="auto"/>
                    <w:left w:val="none" w:sz="0" w:space="0" w:color="auto"/>
                    <w:bottom w:val="none" w:sz="0" w:space="0" w:color="auto"/>
                    <w:right w:val="none" w:sz="0" w:space="0" w:color="auto"/>
                  </w:divBdr>
                  <w:divsChild>
                    <w:div w:id="468402953">
                      <w:marLeft w:val="0"/>
                      <w:marRight w:val="0"/>
                      <w:marTop w:val="0"/>
                      <w:marBottom w:val="0"/>
                      <w:divBdr>
                        <w:top w:val="none" w:sz="0" w:space="0" w:color="auto"/>
                        <w:left w:val="none" w:sz="0" w:space="0" w:color="auto"/>
                        <w:bottom w:val="none" w:sz="0" w:space="0" w:color="auto"/>
                        <w:right w:val="none" w:sz="0" w:space="0" w:color="auto"/>
                      </w:divBdr>
                      <w:divsChild>
                        <w:div w:id="679698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1639241">
          <w:marLeft w:val="0"/>
          <w:marRight w:val="0"/>
          <w:marTop w:val="0"/>
          <w:marBottom w:val="0"/>
          <w:divBdr>
            <w:top w:val="none" w:sz="0" w:space="0" w:color="auto"/>
            <w:left w:val="none" w:sz="0" w:space="0" w:color="auto"/>
            <w:bottom w:val="none" w:sz="0" w:space="0" w:color="auto"/>
            <w:right w:val="none" w:sz="0" w:space="0" w:color="auto"/>
          </w:divBdr>
          <w:divsChild>
            <w:div w:id="1294092073">
              <w:marLeft w:val="0"/>
              <w:marRight w:val="0"/>
              <w:marTop w:val="0"/>
              <w:marBottom w:val="0"/>
              <w:divBdr>
                <w:top w:val="none" w:sz="0" w:space="0" w:color="auto"/>
                <w:left w:val="none" w:sz="0" w:space="0" w:color="auto"/>
                <w:bottom w:val="none" w:sz="0" w:space="0" w:color="auto"/>
                <w:right w:val="none" w:sz="0" w:space="0" w:color="auto"/>
              </w:divBdr>
              <w:divsChild>
                <w:div w:id="113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7511">
      <w:bodyDiv w:val="1"/>
      <w:marLeft w:val="0"/>
      <w:marRight w:val="0"/>
      <w:marTop w:val="0"/>
      <w:marBottom w:val="0"/>
      <w:divBdr>
        <w:top w:val="none" w:sz="0" w:space="0" w:color="auto"/>
        <w:left w:val="none" w:sz="0" w:space="0" w:color="auto"/>
        <w:bottom w:val="none" w:sz="0" w:space="0" w:color="auto"/>
        <w:right w:val="none" w:sz="0" w:space="0" w:color="auto"/>
      </w:divBdr>
    </w:div>
    <w:div w:id="18018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2019-02-27T20:30:00Z</cp:lastPrinted>
  <dcterms:created xsi:type="dcterms:W3CDTF">2019-02-27T19:58:00Z</dcterms:created>
  <dcterms:modified xsi:type="dcterms:W3CDTF">2019-02-28T04:09:00Z</dcterms:modified>
</cp:coreProperties>
</file>