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DC" w:rsidRPr="00351F63" w:rsidRDefault="00CE10DC" w:rsidP="00CE10DC">
      <w:pPr>
        <w:widowControl w:val="0"/>
        <w:rPr>
          <w:rFonts w:ascii="Verdana" w:hAnsi="Verdana"/>
          <w:color w:val="000000"/>
          <w:sz w:val="20"/>
          <w:szCs w:val="20"/>
          <w:lang w:val="es-ES_tradnl"/>
        </w:rPr>
      </w:pPr>
      <w:r w:rsidRPr="00351F63">
        <w:rPr>
          <w:rFonts w:ascii="Verdana" w:hAnsi="Verdana"/>
          <w:color w:val="000000"/>
          <w:sz w:val="20"/>
          <w:szCs w:val="20"/>
          <w:lang w:val="es-ES_tradnl"/>
        </w:rPr>
        <w:t xml:space="preserve">Querido Padre/Madre/Tutor: </w:t>
      </w:r>
    </w:p>
    <w:p w:rsidR="00CE10DC" w:rsidRPr="00351F63" w:rsidRDefault="00CE10DC" w:rsidP="00CE10DC">
      <w:pPr>
        <w:widowControl w:val="0"/>
        <w:rPr>
          <w:rFonts w:ascii="Verdana" w:hAnsi="Verdana"/>
          <w:color w:val="000000"/>
          <w:sz w:val="20"/>
          <w:szCs w:val="20"/>
          <w:lang w:val="es-ES_tradnl"/>
        </w:rPr>
      </w:pPr>
    </w:p>
    <w:p w:rsidR="00CE10DC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 xml:space="preserve">El día de hoy en la clase de su hijo(a) leí el libro </w:t>
      </w:r>
      <w:r w:rsidRPr="00351F63">
        <w:rPr>
          <w:rFonts w:ascii="Verdana" w:hAnsi="Verdana"/>
          <w:i/>
          <w:sz w:val="20"/>
          <w:szCs w:val="20"/>
          <w:lang w:val="es-ES_tradnl"/>
        </w:rPr>
        <w:t>“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Who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Moved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My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Cheese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? for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Kids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(</w:t>
      </w:r>
      <w:r w:rsidRPr="00351F63">
        <w:rPr>
          <w:rFonts w:ascii="Verdana" w:hAnsi="Verdana" w:cs="Arial"/>
          <w:i/>
          <w:sz w:val="20"/>
          <w:szCs w:val="20"/>
          <w:lang w:val="es-ES_tradnl"/>
        </w:rPr>
        <w:t>¿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Quien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Movió Mi Queso?</w:t>
      </w:r>
      <w:r>
        <w:rPr>
          <w:rFonts w:ascii="Verdana" w:hAnsi="Verdana"/>
          <w:i/>
          <w:sz w:val="20"/>
          <w:szCs w:val="20"/>
          <w:lang w:val="es-ES_tradnl"/>
        </w:rPr>
        <w:t xml:space="preserve"> p</w:t>
      </w:r>
      <w:r w:rsidRPr="00351F63">
        <w:rPr>
          <w:rFonts w:ascii="Verdana" w:hAnsi="Verdana"/>
          <w:i/>
          <w:sz w:val="20"/>
          <w:szCs w:val="20"/>
          <w:lang w:val="es-ES_tradnl"/>
        </w:rPr>
        <w:t xml:space="preserve">ara Niños)” </w:t>
      </w:r>
      <w:r w:rsidRPr="00351F63">
        <w:rPr>
          <w:rFonts w:ascii="Verdana" w:hAnsi="Verdana"/>
          <w:sz w:val="20"/>
          <w:szCs w:val="20"/>
          <w:lang w:val="es-ES_tradnl"/>
        </w:rPr>
        <w:t>de Spencer Johnson, M.D. y Christian Johnson.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>Quizás haya escuchado sobre la versión para adultos, que ofrece una manera positiva de aceptar y adaptarse a los cambios en nuestras vidas. La versión para niños es un recurso excelente para ayudar a los niños de quinto grado a desarrollar un enfoque positivo hacia los cambios que van a enfrentar al prepararse para ingresar a la escuela secundaria.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 xml:space="preserve"> “</w:t>
      </w:r>
      <w:proofErr w:type="spellStart"/>
      <w:r>
        <w:rPr>
          <w:rFonts w:ascii="Verdana" w:hAnsi="Verdana"/>
          <w:i/>
          <w:sz w:val="20"/>
          <w:szCs w:val="20"/>
          <w:lang w:val="es-ES_tradnl"/>
        </w:rPr>
        <w:t>Who</w:t>
      </w:r>
      <w:proofErr w:type="spellEnd"/>
      <w:r>
        <w:rPr>
          <w:rFonts w:ascii="Verdana" w:hAnsi="Verdana"/>
          <w:i/>
          <w:sz w:val="20"/>
          <w:szCs w:val="20"/>
          <w:lang w:val="es-ES_tradnl"/>
        </w:rPr>
        <w:t xml:space="preserve"> Moved </w:t>
      </w:r>
      <w:proofErr w:type="spellStart"/>
      <w:r>
        <w:rPr>
          <w:rFonts w:ascii="Verdana" w:hAnsi="Verdana"/>
          <w:i/>
          <w:sz w:val="20"/>
          <w:szCs w:val="20"/>
          <w:lang w:val="es-ES_tradnl"/>
        </w:rPr>
        <w:t>My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Cheese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? For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Kids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” </w:t>
      </w:r>
      <w:r w:rsidRPr="00351F63">
        <w:rPr>
          <w:rFonts w:ascii="Verdana" w:hAnsi="Verdana"/>
          <w:sz w:val="20"/>
          <w:szCs w:val="20"/>
          <w:lang w:val="es-ES_tradnl"/>
        </w:rPr>
        <w:t xml:space="preserve">es la historia sencilla de cuatro amigos ratones: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Sniff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Scurry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Hem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y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Haw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>. Ellos viven en un laberinto muy g</w:t>
      </w:r>
      <w:r>
        <w:rPr>
          <w:rFonts w:ascii="Verdana" w:hAnsi="Verdana"/>
          <w:sz w:val="20"/>
          <w:szCs w:val="20"/>
          <w:lang w:val="es-ES_tradnl"/>
        </w:rPr>
        <w:t>rande y se la pasan buscando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algo que los va a hacer felices: el queso mágico.  Ya que </w:t>
      </w:r>
      <w:r>
        <w:rPr>
          <w:rFonts w:ascii="Verdana" w:hAnsi="Verdana"/>
          <w:sz w:val="20"/>
          <w:szCs w:val="20"/>
          <w:lang w:val="es-ES_tradnl"/>
        </w:rPr>
        <w:t>han encontrado el queso, parece</w:t>
      </w:r>
      <w:r w:rsidRPr="00351F63">
        <w:rPr>
          <w:rFonts w:ascii="Verdana" w:hAnsi="Verdana"/>
          <w:sz w:val="20"/>
          <w:szCs w:val="20"/>
          <w:lang w:val="es-ES_tradnl"/>
        </w:rPr>
        <w:t>r</w:t>
      </w:r>
      <w:r>
        <w:rPr>
          <w:rFonts w:ascii="Verdana" w:hAnsi="Verdana"/>
          <w:sz w:val="20"/>
          <w:szCs w:val="20"/>
          <w:lang w:val="es-ES_tradnl"/>
        </w:rPr>
        <w:t>í</w:t>
      </w:r>
      <w:r w:rsidRPr="00351F63">
        <w:rPr>
          <w:rFonts w:ascii="Verdana" w:hAnsi="Verdana"/>
          <w:sz w:val="20"/>
          <w:szCs w:val="20"/>
          <w:lang w:val="es-ES_tradnl"/>
        </w:rPr>
        <w:t>a que les va a durar por siempre. Pero una mañana, se encuentran con que el queso ha desaparecido y cambia</w:t>
      </w:r>
      <w:r w:rsidRPr="00C448F7">
        <w:rPr>
          <w:rFonts w:ascii="Verdana" w:hAnsi="Verdana"/>
          <w:sz w:val="20"/>
          <w:szCs w:val="20"/>
          <w:lang w:val="es-ES_tradnl"/>
        </w:rPr>
        <w:t xml:space="preserve"> </w:t>
      </w:r>
      <w:r w:rsidRPr="00351F63">
        <w:rPr>
          <w:rFonts w:ascii="Verdana" w:hAnsi="Verdana"/>
          <w:sz w:val="20"/>
          <w:szCs w:val="20"/>
          <w:lang w:val="es-ES_tradnl"/>
        </w:rPr>
        <w:t>todo.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 w:cs="Arial"/>
          <w:sz w:val="20"/>
          <w:szCs w:val="20"/>
          <w:lang w:val="es-ES_tradnl"/>
        </w:rPr>
        <w:t>¿Quién movió</w:t>
      </w:r>
      <w:r>
        <w:rPr>
          <w:rFonts w:ascii="Verdana" w:hAnsi="Verdana" w:cs="Arial"/>
          <w:sz w:val="20"/>
          <w:szCs w:val="20"/>
          <w:lang w:val="es-ES_tradnl"/>
        </w:rPr>
        <w:t xml:space="preserve"> el queso? ¿Regresar</w:t>
      </w:r>
      <w:r w:rsidRPr="00351F63">
        <w:rPr>
          <w:rFonts w:ascii="Verdana" w:hAnsi="Verdana"/>
          <w:sz w:val="20"/>
          <w:szCs w:val="20"/>
          <w:lang w:val="es-ES_tradnl"/>
        </w:rPr>
        <w:t>á</w:t>
      </w:r>
      <w:r w:rsidRPr="00351F63">
        <w:rPr>
          <w:rFonts w:ascii="Verdana" w:hAnsi="Verdana" w:cs="Arial"/>
          <w:sz w:val="20"/>
          <w:szCs w:val="20"/>
          <w:lang w:val="es-ES_tradnl"/>
        </w:rPr>
        <w:t xml:space="preserve"> alguna vez? ¿Tendrán los ratones que buscar otro queso por caminos desconocidos y a la vuelta de </w:t>
      </w:r>
      <w:r>
        <w:rPr>
          <w:rFonts w:ascii="Verdana" w:hAnsi="Verdana" w:cs="Arial"/>
          <w:sz w:val="20"/>
          <w:szCs w:val="20"/>
          <w:lang w:val="es-ES_tradnl"/>
        </w:rPr>
        <w:t xml:space="preserve">las </w:t>
      </w:r>
      <w:r w:rsidRPr="00351F63">
        <w:rPr>
          <w:rFonts w:ascii="Verdana" w:hAnsi="Verdana" w:cs="Arial"/>
          <w:sz w:val="20"/>
          <w:szCs w:val="20"/>
          <w:lang w:val="es-ES_tradnl"/>
        </w:rPr>
        <w:t>esquinas por las que nunca han explorado? La historia ayuda a los niños a que aprecien los cambios como algo positivo que les abrirá las puertas a nuevas oportunidades.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>La mayoría de los niños de quinto grado ya están p</w:t>
      </w:r>
      <w:r>
        <w:rPr>
          <w:rFonts w:ascii="Verdana" w:hAnsi="Verdana"/>
          <w:sz w:val="20"/>
          <w:szCs w:val="20"/>
          <w:lang w:val="es-ES_tradnl"/>
        </w:rPr>
        <w:t>ensando en que van a ingresar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 la secundaria el próximo año escolar. Muchos se sienten nerviosos, ya que la secundaria funciona de manera muy distinta a la primaria. Por ejemplo, es muy probable que </w:t>
      </w:r>
      <w:proofErr w:type="gramStart"/>
      <w:r w:rsidRPr="00351F63">
        <w:rPr>
          <w:rFonts w:ascii="Verdana" w:hAnsi="Verdana"/>
          <w:sz w:val="20"/>
          <w:szCs w:val="20"/>
          <w:lang w:val="es-ES_tradnl"/>
        </w:rPr>
        <w:t>asistirán</w:t>
      </w:r>
      <w:proofErr w:type="gramEnd"/>
      <w:r>
        <w:rPr>
          <w:rFonts w:ascii="Verdana" w:hAnsi="Verdana"/>
          <w:sz w:val="20"/>
          <w:szCs w:val="20"/>
          <w:lang w:val="es-ES_tradnl"/>
        </w:rPr>
        <w:t xml:space="preserve"> a una escuela m</w:t>
      </w:r>
      <w:r w:rsidRPr="00351F63">
        <w:rPr>
          <w:rFonts w:ascii="Verdana" w:hAnsi="Verdana"/>
          <w:sz w:val="20"/>
          <w:szCs w:val="20"/>
          <w:lang w:val="es-ES_tradnl"/>
        </w:rPr>
        <w:t>ás gr</w:t>
      </w:r>
      <w:r>
        <w:rPr>
          <w:rFonts w:ascii="Verdana" w:hAnsi="Verdana"/>
          <w:sz w:val="20"/>
          <w:szCs w:val="20"/>
          <w:lang w:val="es-ES_tradnl"/>
        </w:rPr>
        <w:t>ande con muchos m</w:t>
      </w:r>
      <w:r w:rsidRPr="00351F63">
        <w:rPr>
          <w:rFonts w:ascii="Verdana" w:hAnsi="Verdana"/>
          <w:sz w:val="20"/>
          <w:szCs w:val="20"/>
          <w:lang w:val="es-ES_tradnl"/>
        </w:rPr>
        <w:t>á</w:t>
      </w:r>
      <w:r>
        <w:rPr>
          <w:rFonts w:ascii="Verdana" w:hAnsi="Verdana"/>
          <w:sz w:val="20"/>
          <w:szCs w:val="20"/>
          <w:lang w:val="es-ES_tradnl"/>
        </w:rPr>
        <w:t>s estudiantes y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tendrán que cambiar de salones y de </w:t>
      </w:r>
      <w:r>
        <w:rPr>
          <w:rFonts w:ascii="Verdana" w:hAnsi="Verdana"/>
          <w:sz w:val="20"/>
          <w:szCs w:val="20"/>
          <w:lang w:val="es-ES_tradnl"/>
        </w:rPr>
        <w:t>maestros varias veces al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día. Estos cambios pueden ser intimi</w:t>
      </w:r>
      <w:r>
        <w:rPr>
          <w:rFonts w:ascii="Verdana" w:hAnsi="Verdana"/>
          <w:sz w:val="20"/>
          <w:szCs w:val="20"/>
          <w:lang w:val="es-ES_tradnl"/>
        </w:rPr>
        <w:t>dantes a</w:t>
      </w:r>
      <w:r w:rsidRPr="000D0FDF">
        <w:rPr>
          <w:rFonts w:ascii="Verdana" w:hAnsi="Verdana" w:cs="Arial"/>
          <w:sz w:val="20"/>
          <w:szCs w:val="20"/>
          <w:lang w:val="es-ES_tradnl"/>
        </w:rPr>
        <w:t>ú</w:t>
      </w:r>
      <w:r>
        <w:rPr>
          <w:rFonts w:ascii="Verdana" w:hAnsi="Verdana"/>
          <w:sz w:val="20"/>
          <w:szCs w:val="20"/>
          <w:lang w:val="es-ES_tradnl"/>
        </w:rPr>
        <w:t>n para el estudiante m</w:t>
      </w:r>
      <w:r w:rsidRPr="00351F63">
        <w:rPr>
          <w:rFonts w:ascii="Verdana" w:hAnsi="Verdana"/>
          <w:sz w:val="20"/>
          <w:szCs w:val="20"/>
          <w:lang w:val="es-ES_tradnl"/>
        </w:rPr>
        <w:t xml:space="preserve">ás seguro de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si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mismo. 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>Pregúnte</w:t>
      </w:r>
      <w:r>
        <w:rPr>
          <w:rFonts w:ascii="Verdana" w:hAnsi="Verdana"/>
          <w:sz w:val="20"/>
          <w:szCs w:val="20"/>
          <w:lang w:val="es-ES_tradnl"/>
        </w:rPr>
        <w:t>le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 su hijo(a) que es lo que aprendió de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Sniff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Scurry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Hem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y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Haw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acerca de cómo manejar los cambios. Durante el verano, sigan platicando sobre este cambio tan importante en sus vidas. Recuérdele que </w:t>
      </w:r>
      <w:proofErr w:type="spellStart"/>
      <w:r>
        <w:rPr>
          <w:rFonts w:ascii="Verdana" w:hAnsi="Verdana"/>
          <w:sz w:val="20"/>
          <w:szCs w:val="20"/>
          <w:lang w:val="es-ES_tradnl"/>
        </w:rPr>
        <w:t>a</w:t>
      </w:r>
      <w:r w:rsidRPr="000D0FDF">
        <w:rPr>
          <w:rFonts w:ascii="Verdana" w:hAnsi="Verdana" w:cs="Arial"/>
          <w:sz w:val="20"/>
          <w:szCs w:val="20"/>
          <w:lang w:val="es-ES_tradnl"/>
        </w:rPr>
        <w:t>ú</w:t>
      </w:r>
      <w:r w:rsidRPr="00351F63">
        <w:rPr>
          <w:rFonts w:ascii="Verdana" w:hAnsi="Verdana"/>
          <w:sz w:val="20"/>
          <w:szCs w:val="20"/>
          <w:lang w:val="es-ES_tradnl"/>
        </w:rPr>
        <w:t>n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cuando el cambio puede ser inquietante (como lo fue para los ratoncitos), también</w:t>
      </w:r>
      <w:r>
        <w:rPr>
          <w:rFonts w:ascii="Verdana" w:hAnsi="Verdana"/>
          <w:sz w:val="20"/>
          <w:szCs w:val="20"/>
          <w:lang w:val="es-ES_tradnl"/>
        </w:rPr>
        <w:t xml:space="preserve"> puede ser algo positivo que les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abre las puertas a oportunidades nuevas y excitantes. Considere añadir “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Who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Moved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the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Cheese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? For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Kids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” </w:t>
      </w:r>
      <w:r w:rsidRPr="00351F63">
        <w:rPr>
          <w:rFonts w:ascii="Verdana" w:hAnsi="Verdana"/>
          <w:sz w:val="20"/>
          <w:szCs w:val="20"/>
          <w:lang w:val="es-ES_tradnl"/>
        </w:rPr>
        <w:t>a su biblioteca familiar para que lo disfrute leyendo con su hijo(a).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Default="00CE10DC" w:rsidP="00CE10DC">
      <w:pPr>
        <w:widowControl w:val="0"/>
        <w:rPr>
          <w:rFonts w:ascii="Verdana" w:hAnsi="Verdana" w:cs="Arial"/>
          <w:sz w:val="20"/>
          <w:szCs w:val="20"/>
          <w:lang w:val="es-ES_tradnl"/>
        </w:rPr>
      </w:pPr>
      <w:bookmarkStart w:id="0" w:name="_GoBack"/>
      <w:bookmarkEnd w:id="0"/>
    </w:p>
    <w:sectPr w:rsidR="00CE10DC" w:rsidSect="00C02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B5" w:rsidRDefault="003D7CB5">
      <w:r>
        <w:separator/>
      </w:r>
    </w:p>
  </w:endnote>
  <w:endnote w:type="continuationSeparator" w:id="0">
    <w:p w:rsidR="003D7CB5" w:rsidRDefault="003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-Book">
    <w:altName w:val="Cache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Default="008C7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Default="008C7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Pr="001A42C7" w:rsidRDefault="00DA4CEB" w:rsidP="00C02A78">
    <w:pPr>
      <w:pStyle w:val="BasicParagraph"/>
      <w:jc w:val="center"/>
      <w:rPr>
        <w:rFonts w:ascii="Cachet-Book" w:hAnsi="Cachet-Book" w:cs="Cachet-Book"/>
        <w:color w:val="626366"/>
        <w:spacing w:val="-4"/>
        <w:sz w:val="17"/>
        <w:szCs w:val="17"/>
      </w:rPr>
    </w:pPr>
    <w:r>
      <w:rPr>
        <w:rFonts w:ascii="Cachet-Book" w:hAnsi="Cachet-Book" w:cs="Cachet-Book"/>
        <w:noProof/>
        <w:color w:val="626366"/>
        <w:spacing w:val="-4"/>
        <w:sz w:val="17"/>
        <w:szCs w:val="17"/>
      </w:rPr>
      <w:drawing>
        <wp:inline distT="0" distB="0" distL="0" distR="0" wp14:anchorId="02DEB2DA" wp14:editId="34800B4B">
          <wp:extent cx="6671310" cy="116205"/>
          <wp:effectExtent l="0" t="0" r="8890" b="10795"/>
          <wp:docPr id="3" name="Picture 3" descr="PC_Address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_Address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B5" w:rsidRDefault="003D7CB5">
      <w:r>
        <w:separator/>
      </w:r>
    </w:p>
  </w:footnote>
  <w:footnote w:type="continuationSeparator" w:id="0">
    <w:p w:rsidR="003D7CB5" w:rsidRDefault="003D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Default="008C7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Default="008C76C9" w:rsidP="00C02A78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Default="00DA4CEB">
    <w:pPr>
      <w:pStyle w:val="Header"/>
      <w:rPr>
        <w:noProof/>
      </w:rPr>
    </w:pPr>
    <w:r>
      <w:rPr>
        <w:noProof/>
      </w:rPr>
      <w:drawing>
        <wp:inline distT="0" distB="0" distL="0" distR="0" wp14:anchorId="28FA7C72" wp14:editId="2C84EF57">
          <wp:extent cx="6658610" cy="888365"/>
          <wp:effectExtent l="0" t="0" r="0" b="635"/>
          <wp:docPr id="5" name="Picture 5" descr="Macintosh HD:Users:riknicholson:Desktop:Project Cornerstone:Word Templates:cornerstone_wordheader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iknicholson:Desktop:Project Cornerstone:Word Templates:cornerstone_wordheader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6C9" w:rsidRDefault="008C76C9">
    <w:pPr>
      <w:pStyle w:val="Header"/>
      <w:rPr>
        <w:noProof/>
      </w:rPr>
    </w:pPr>
  </w:p>
  <w:p w:rsidR="008C76C9" w:rsidRDefault="008C7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D"/>
    <w:rsid w:val="000E779D"/>
    <w:rsid w:val="003D7CB5"/>
    <w:rsid w:val="008854F1"/>
    <w:rsid w:val="00891120"/>
    <w:rsid w:val="008C76C9"/>
    <w:rsid w:val="00A25D12"/>
    <w:rsid w:val="00C02A78"/>
    <w:rsid w:val="00CE10DC"/>
    <w:rsid w:val="00DA4CEB"/>
    <w:rsid w:val="00ED1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ED1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</w:pPr>
    <w:rPr>
      <w:rFonts w:ascii="Courier" w:eastAsia="Cambria" w:hAnsi="Courier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</w:pPr>
    <w:rPr>
      <w:rFonts w:ascii="Courier" w:eastAsia="Cambria" w:hAnsi="Courier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ED198D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ED1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</w:pPr>
    <w:rPr>
      <w:rFonts w:ascii="Courier" w:eastAsia="Cambria" w:hAnsi="Courier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</w:pPr>
    <w:rPr>
      <w:rFonts w:ascii="Courier" w:eastAsia="Cambria" w:hAnsi="Courier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ED198D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2196</CharactersWithSpaces>
  <SharedDoc>false</SharedDoc>
  <HLinks>
    <vt:vector size="12" baseType="variant">
      <vt:variant>
        <vt:i4>2490420</vt:i4>
      </vt:variant>
      <vt:variant>
        <vt:i4>2063</vt:i4>
      </vt:variant>
      <vt:variant>
        <vt:i4>1026</vt:i4>
      </vt:variant>
      <vt:variant>
        <vt:i4>1</vt:i4>
      </vt:variant>
      <vt:variant>
        <vt:lpwstr>cornerstone_wordheader_black</vt:lpwstr>
      </vt:variant>
      <vt:variant>
        <vt:lpwstr/>
      </vt:variant>
      <vt:variant>
        <vt:i4>7340106</vt:i4>
      </vt:variant>
      <vt:variant>
        <vt:i4>2068</vt:i4>
      </vt:variant>
      <vt:variant>
        <vt:i4>1025</vt:i4>
      </vt:variant>
      <vt:variant>
        <vt:i4>1</vt:i4>
      </vt:variant>
      <vt:variant>
        <vt:lpwstr>PC_Address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Snodgrass</cp:lastModifiedBy>
  <cp:revision>2</cp:revision>
  <dcterms:created xsi:type="dcterms:W3CDTF">2018-06-11T17:01:00Z</dcterms:created>
  <dcterms:modified xsi:type="dcterms:W3CDTF">2018-06-11T17:01:00Z</dcterms:modified>
</cp:coreProperties>
</file>